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B0" w:rsidRPr="00DF31DB" w:rsidRDefault="00754FAE" w:rsidP="0088082C">
      <w:pPr>
        <w:jc w:val="center"/>
        <w:rPr>
          <w:rFonts w:ascii="Times New Roman" w:eastAsia="標楷體" w:hAnsi="Times New Roman" w:cs="Times New Roman"/>
          <w:b/>
          <w:bCs/>
          <w:color w:val="000000"/>
          <w:sz w:val="48"/>
          <w:szCs w:val="48"/>
        </w:rPr>
      </w:pPr>
      <w:r>
        <w:rPr>
          <w:noProof/>
        </w:rPr>
        <w:drawing>
          <wp:anchor distT="0" distB="0" distL="114300" distR="114300" simplePos="0" relativeHeight="251655680" behindDoc="1" locked="0" layoutInCell="1" allowOverlap="1">
            <wp:simplePos x="0" y="0"/>
            <wp:positionH relativeFrom="column">
              <wp:posOffset>-1187450</wp:posOffset>
            </wp:positionH>
            <wp:positionV relativeFrom="paragraph">
              <wp:posOffset>-734695</wp:posOffset>
            </wp:positionV>
            <wp:extent cx="7653020" cy="10525125"/>
            <wp:effectExtent l="19050" t="0" r="5080" b="0"/>
            <wp:wrapNone/>
            <wp:docPr id="2" name="圖片 7" descr="97年花蓮縣資源回收執行成果報告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97年花蓮縣資源回收執行成果報告封面1"/>
                    <pic:cNvPicPr>
                      <a:picLocks noChangeAspect="1" noChangeArrowheads="1"/>
                    </pic:cNvPicPr>
                  </pic:nvPicPr>
                  <pic:blipFill>
                    <a:blip r:embed="rId7"/>
                    <a:srcRect/>
                    <a:stretch>
                      <a:fillRect/>
                    </a:stretch>
                  </pic:blipFill>
                  <pic:spPr bwMode="auto">
                    <a:xfrm>
                      <a:off x="0" y="0"/>
                      <a:ext cx="7653020" cy="10525125"/>
                    </a:xfrm>
                    <a:prstGeom prst="rect">
                      <a:avLst/>
                    </a:prstGeom>
                    <a:noFill/>
                  </pic:spPr>
                </pic:pic>
              </a:graphicData>
            </a:graphic>
          </wp:anchor>
        </w:drawing>
      </w:r>
      <w:r w:rsidR="00AC3EB0" w:rsidRPr="00DF31DB">
        <w:rPr>
          <w:rFonts w:ascii="Times New Roman" w:eastAsia="標楷體" w:hAnsi="Times New Roman" w:cs="Times New Roman"/>
          <w:b/>
          <w:bCs/>
          <w:color w:val="000000"/>
          <w:sz w:val="48"/>
          <w:szCs w:val="48"/>
        </w:rPr>
        <w:t>106</w:t>
      </w:r>
      <w:r w:rsidR="00AC3EB0" w:rsidRPr="00DF31DB">
        <w:rPr>
          <w:rFonts w:ascii="Times New Roman" w:eastAsia="標楷體" w:hAnsi="Times New Roman" w:cs="標楷體" w:hint="eastAsia"/>
          <w:b/>
          <w:bCs/>
          <w:color w:val="000000"/>
          <w:sz w:val="48"/>
          <w:szCs w:val="48"/>
        </w:rPr>
        <w:t>年度花蓮縣資源回收推動計畫</w:t>
      </w:r>
    </w:p>
    <w:p w:rsidR="00AC3EB0" w:rsidRPr="003C7DD1" w:rsidRDefault="00AC3EB0" w:rsidP="0088082C">
      <w:pPr>
        <w:jc w:val="center"/>
        <w:rPr>
          <w:rFonts w:ascii="Times New Roman" w:eastAsia="標楷體" w:hAnsi="Times New Roman" w:cs="Times New Roman"/>
          <w:b/>
          <w:bCs/>
          <w:color w:val="000000"/>
          <w:sz w:val="48"/>
          <w:szCs w:val="48"/>
        </w:rPr>
      </w:pPr>
      <w:r w:rsidRPr="003C7DD1">
        <w:rPr>
          <w:rFonts w:ascii="Times New Roman" w:eastAsia="標楷體" w:hAnsi="Times New Roman" w:cs="標楷體" w:hint="eastAsia"/>
          <w:b/>
          <w:bCs/>
          <w:color w:val="000000"/>
          <w:sz w:val="48"/>
          <w:szCs w:val="48"/>
        </w:rPr>
        <w:t>（含活動宣導）</w:t>
      </w:r>
    </w:p>
    <w:p w:rsidR="00AC3EB0" w:rsidRPr="00DF31DB" w:rsidRDefault="00AC3EB0" w:rsidP="0088082C">
      <w:pPr>
        <w:jc w:val="center"/>
        <w:rPr>
          <w:rFonts w:ascii="Times New Roman" w:eastAsia="標楷體" w:hAnsi="Times New Roman" w:cs="Times New Roman"/>
          <w:color w:val="000000"/>
          <w:sz w:val="48"/>
          <w:szCs w:val="48"/>
        </w:rPr>
      </w:pPr>
    </w:p>
    <w:p w:rsidR="00AC3EB0" w:rsidRPr="00DF31DB" w:rsidRDefault="00C41310" w:rsidP="0088082C">
      <w:pPr>
        <w:jc w:val="center"/>
        <w:rPr>
          <w:rFonts w:ascii="Times New Roman" w:eastAsia="標楷體" w:hAnsi="Times New Roman" w:cs="Times New Roman"/>
          <w:b/>
          <w:bCs/>
          <w:color w:val="000000"/>
          <w:sz w:val="48"/>
          <w:szCs w:val="48"/>
        </w:rPr>
      </w:pPr>
      <w:r w:rsidRPr="00C41310">
        <w:rPr>
          <w:noProof/>
        </w:rPr>
        <w:pict>
          <v:group id="Group 2" o:spid="_x0000_s1027" style="position:absolute;left:0;text-align:left;margin-left:22.9pt;margin-top:111.1pt;width:390.75pt;height:303pt;z-index:251656704" coordorigin="2258,5738" coordsize="7815,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99年度新封面圖" style="position:absolute;left:2258;top:5738;width:7815;height:6060;visibility:visible">
              <v:imagedata r:id="rId8" o:title="" chromakey="white"/>
            </v:shape>
            <v:shape id="Picture 4" o:spid="_x0000_s1029" type="#_x0000_t75" alt="99年花縣LOGO" style="position:absolute;left:3621;top:6242;width:482;height:509;rotation:-54;visibility:visible" o:preferrelative="f">
              <v:imagedata r:id="rId9" o:title="" chromakey="white"/>
            </v:shape>
          </v:group>
        </w:pict>
      </w:r>
      <w:r w:rsidR="00AC3EB0">
        <w:rPr>
          <w:rFonts w:ascii="Times New Roman" w:eastAsia="標楷體" w:hAnsi="Times New Roman" w:cs="標楷體" w:hint="eastAsia"/>
          <w:b/>
          <w:bCs/>
          <w:color w:val="000000"/>
          <w:sz w:val="48"/>
          <w:szCs w:val="48"/>
        </w:rPr>
        <w:t>花蓮縣國民小學廢乾電池競賽</w:t>
      </w:r>
      <w:r w:rsidR="00AC3EB0" w:rsidRPr="00DF31DB">
        <w:rPr>
          <w:rFonts w:ascii="Times New Roman" w:eastAsia="標楷體" w:hAnsi="Times New Roman" w:cs="標楷體" w:hint="eastAsia"/>
          <w:b/>
          <w:bCs/>
          <w:color w:val="000000"/>
          <w:sz w:val="48"/>
          <w:szCs w:val="48"/>
        </w:rPr>
        <w:t>計畫書</w:t>
      </w:r>
    </w:p>
    <w:p w:rsidR="00AC3EB0" w:rsidRPr="001623D9" w:rsidRDefault="00C41310" w:rsidP="0088082C">
      <w:pPr>
        <w:rPr>
          <w:rFonts w:ascii="Times New Roman" w:eastAsia="標楷體" w:hAnsi="Times New Roman" w:cs="Times New Roman"/>
          <w:b/>
          <w:bCs/>
          <w:sz w:val="32"/>
          <w:szCs w:val="32"/>
        </w:rPr>
      </w:pPr>
      <w:r w:rsidRPr="00C41310">
        <w:rPr>
          <w:noProof/>
        </w:rPr>
        <w:pict>
          <v:shapetype id="_x0000_t202" coordsize="21600,21600" o:spt="202" path="m,l,21600r21600,l21600,xe">
            <v:stroke joinstyle="miter"/>
            <v:path gradientshapeok="t" o:connecttype="rect"/>
          </v:shapetype>
          <v:shape id="Text Box 8" o:spid="_x0000_s1030" type="#_x0000_t202" style="position:absolute;margin-left:92.3pt;margin-top:468.1pt;width:217.9pt;height:26.2pt;z-index:251659776;visibility:visible" filled="f" stroked="f">
            <v:textbox inset="0,,0">
              <w:txbxContent>
                <w:p w:rsidR="00AC3EB0" w:rsidRPr="0088082C" w:rsidRDefault="00AC3EB0" w:rsidP="0088082C">
                  <w:pPr>
                    <w:spacing w:line="360" w:lineRule="exact"/>
                    <w:jc w:val="center"/>
                    <w:rPr>
                      <w:rFonts w:ascii="Times New Roman" w:eastAsia="標楷體" w:hAnsi="Times New Roman" w:cs="Times New Roman"/>
                      <w:b/>
                      <w:bCs/>
                      <w:sz w:val="36"/>
                      <w:szCs w:val="36"/>
                    </w:rPr>
                  </w:pPr>
                  <w:r w:rsidRPr="0088082C">
                    <w:rPr>
                      <w:rFonts w:ascii="Times New Roman" w:eastAsia="標楷體" w:hAnsi="Times New Roman" w:cs="標楷體" w:hint="eastAsia"/>
                      <w:b/>
                      <w:bCs/>
                      <w:sz w:val="36"/>
                      <w:szCs w:val="36"/>
                    </w:rPr>
                    <w:t>中華民國</w:t>
                  </w:r>
                  <w:r w:rsidRPr="0088082C">
                    <w:rPr>
                      <w:rFonts w:ascii="Times New Roman" w:eastAsia="標楷體" w:hAnsi="Times New Roman" w:cs="Times New Roman"/>
                      <w:b/>
                      <w:bCs/>
                      <w:sz w:val="36"/>
                      <w:szCs w:val="36"/>
                    </w:rPr>
                    <w:t>106</w:t>
                  </w:r>
                  <w:r w:rsidRPr="0088082C">
                    <w:rPr>
                      <w:rFonts w:ascii="Times New Roman" w:eastAsia="標楷體" w:hAnsi="Times New Roman" w:cs="標楷體" w:hint="eastAsia"/>
                      <w:b/>
                      <w:bCs/>
                      <w:sz w:val="36"/>
                      <w:szCs w:val="36"/>
                    </w:rPr>
                    <w:t>年</w:t>
                  </w:r>
                  <w:r>
                    <w:rPr>
                      <w:rFonts w:ascii="Times New Roman" w:eastAsia="標楷體" w:hAnsi="Times New Roman" w:cs="Times New Roman"/>
                      <w:b/>
                      <w:bCs/>
                      <w:sz w:val="36"/>
                      <w:szCs w:val="36"/>
                    </w:rPr>
                    <w:t>10</w:t>
                  </w:r>
                  <w:r w:rsidRPr="0088082C">
                    <w:rPr>
                      <w:rFonts w:ascii="Times New Roman" w:eastAsia="標楷體" w:hAnsi="Times New Roman" w:cs="標楷體" w:hint="eastAsia"/>
                      <w:b/>
                      <w:bCs/>
                      <w:sz w:val="36"/>
                      <w:szCs w:val="36"/>
                    </w:rPr>
                    <w:t>月</w:t>
                  </w:r>
                </w:p>
              </w:txbxContent>
            </v:textbox>
          </v:shape>
        </w:pict>
      </w:r>
      <w:r w:rsidRPr="00C41310">
        <w:rPr>
          <w:noProof/>
        </w:rPr>
        <w:pict>
          <v:shape id="Text Box 6" o:spid="_x0000_s1031" type="#_x0000_t202" style="position:absolute;margin-left:220.8pt;margin-top:648.2pt;width:169.9pt;height:30pt;z-index:-251657728;visibility:visible;mso-position-horizontal-relative:page;mso-position-vertical-relative:page" stroked="f">
            <o:lock v:ext="edit" aspectratio="t"/>
            <v:textbox inset="1.5mm,.3mm,1.5mm,.3mm">
              <w:txbxContent>
                <w:p w:rsidR="00AC3EB0" w:rsidRPr="0088082C" w:rsidRDefault="00AC3EB0" w:rsidP="0088082C">
                  <w:pPr>
                    <w:widowControl/>
                    <w:spacing w:line="280" w:lineRule="exact"/>
                    <w:jc w:val="center"/>
                    <w:rPr>
                      <w:rFonts w:ascii="標楷體" w:eastAsia="標楷體" w:hAnsi="標楷體" w:cs="Times New Roman"/>
                      <w:b/>
                      <w:bCs/>
                      <w:color w:val="000080"/>
                      <w:spacing w:val="10"/>
                    </w:rPr>
                  </w:pPr>
                  <w:r w:rsidRPr="0088082C">
                    <w:rPr>
                      <w:rFonts w:ascii="標楷體" w:eastAsia="標楷體" w:hAnsi="標楷體" w:cs="標楷體" w:hint="eastAsia"/>
                      <w:b/>
                      <w:bCs/>
                      <w:color w:val="000080"/>
                      <w:spacing w:val="10"/>
                    </w:rPr>
                    <w:t>花</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蓮</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縣</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環</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境</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保</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護</w:t>
                  </w:r>
                  <w:r w:rsidRPr="0088082C">
                    <w:rPr>
                      <w:rFonts w:ascii="標楷體" w:eastAsia="標楷體" w:hAnsi="標楷體" w:cs="標楷體"/>
                      <w:b/>
                      <w:bCs/>
                      <w:color w:val="000080"/>
                      <w:spacing w:val="10"/>
                    </w:rPr>
                    <w:t xml:space="preserve"> </w:t>
                  </w:r>
                  <w:r w:rsidRPr="0088082C">
                    <w:rPr>
                      <w:rFonts w:ascii="標楷體" w:eastAsia="標楷體" w:hAnsi="標楷體" w:cs="標楷體" w:hint="eastAsia"/>
                      <w:b/>
                      <w:bCs/>
                      <w:color w:val="000080"/>
                      <w:spacing w:val="10"/>
                    </w:rPr>
                    <w:t>局</w:t>
                  </w:r>
                </w:p>
                <w:p w:rsidR="00AC3EB0" w:rsidRPr="0088082C" w:rsidRDefault="00AC3EB0" w:rsidP="0088082C">
                  <w:pPr>
                    <w:widowControl/>
                    <w:spacing w:line="240" w:lineRule="exact"/>
                    <w:jc w:val="center"/>
                    <w:rPr>
                      <w:rFonts w:ascii="標楷體" w:eastAsia="標楷體" w:hAnsi="標楷體" w:cs="Times New Roman"/>
                      <w:vanish/>
                      <w:color w:val="000080"/>
                      <w:spacing w:val="10"/>
                      <w:kern w:val="0"/>
                      <w:sz w:val="16"/>
                      <w:szCs w:val="16"/>
                    </w:rPr>
                  </w:pPr>
                  <w:r w:rsidRPr="0088082C">
                    <w:rPr>
                      <w:rFonts w:ascii="標楷體" w:eastAsia="標楷體" w:hAnsi="標楷體" w:cs="標楷體"/>
                      <w:color w:val="000080"/>
                      <w:spacing w:val="10"/>
                      <w:sz w:val="16"/>
                      <w:szCs w:val="16"/>
                    </w:rPr>
                    <w:t xml:space="preserve">Environment Protection Bureau of </w:t>
                  </w:r>
                  <w:smartTag w:uri="urn:schemas-microsoft-com:office:smarttags" w:element="PlaceName">
                    <w:r w:rsidRPr="0088082C">
                      <w:rPr>
                        <w:rFonts w:ascii="標楷體" w:eastAsia="標楷體" w:hAnsi="標楷體" w:cs="標楷體"/>
                        <w:color w:val="000080"/>
                        <w:spacing w:val="10"/>
                        <w:sz w:val="16"/>
                        <w:szCs w:val="16"/>
                      </w:rPr>
                      <w:t>Hualien</w:t>
                    </w:r>
                    <w:smartTag w:uri="urn:schemas-microsoft-com:office:smarttags" w:element="PlaceType"/>
                    <w:r w:rsidRPr="0088082C">
                      <w:rPr>
                        <w:rFonts w:ascii="標楷體" w:eastAsia="標楷體" w:hAnsi="標楷體" w:cs="標楷體"/>
                        <w:color w:val="000080"/>
                        <w:spacing w:val="10"/>
                        <w:sz w:val="16"/>
                        <w:szCs w:val="16"/>
                      </w:rPr>
                      <w:t>County</w:t>
                    </w:r>
                  </w:smartTag>
                </w:p>
                <w:p w:rsidR="00AC3EB0" w:rsidRPr="0088082C" w:rsidRDefault="00AC3EB0" w:rsidP="0088082C">
                  <w:pPr>
                    <w:spacing w:line="240" w:lineRule="exact"/>
                    <w:jc w:val="center"/>
                    <w:rPr>
                      <w:rFonts w:ascii="標楷體" w:eastAsia="標楷體" w:hAnsi="標楷體" w:cs="Times New Roman"/>
                      <w:b/>
                      <w:bCs/>
                      <w:color w:val="000080"/>
                      <w:spacing w:val="10"/>
                      <w:sz w:val="16"/>
                      <w:szCs w:val="16"/>
                    </w:rPr>
                  </w:pPr>
                </w:p>
                <w:p w:rsidR="00AC3EB0" w:rsidRPr="0088082C" w:rsidRDefault="00AC3EB0" w:rsidP="0088082C">
                  <w:pPr>
                    <w:spacing w:line="240" w:lineRule="exact"/>
                    <w:jc w:val="center"/>
                    <w:rPr>
                      <w:rFonts w:ascii="標楷體" w:eastAsia="標楷體" w:hAnsi="標楷體" w:cs="Times New Roman"/>
                      <w:b/>
                      <w:bCs/>
                      <w:color w:val="000080"/>
                      <w:spacing w:val="10"/>
                      <w:sz w:val="16"/>
                      <w:szCs w:val="16"/>
                    </w:rPr>
                  </w:pPr>
                </w:p>
              </w:txbxContent>
            </v:textbox>
            <w10:wrap anchorx="page" anchory="page"/>
          </v:shape>
        </w:pict>
      </w:r>
      <w:r w:rsidR="00754FAE">
        <w:rPr>
          <w:noProof/>
        </w:rPr>
        <w:drawing>
          <wp:anchor distT="0" distB="0" distL="114300" distR="114300" simplePos="0" relativeHeight="251657728" behindDoc="0" locked="0" layoutInCell="1" allowOverlap="1">
            <wp:simplePos x="0" y="0"/>
            <wp:positionH relativeFrom="column">
              <wp:posOffset>1270000</wp:posOffset>
            </wp:positionH>
            <wp:positionV relativeFrom="paragraph">
              <wp:posOffset>5365750</wp:posOffset>
            </wp:positionV>
            <wp:extent cx="504825" cy="504825"/>
            <wp:effectExtent l="0" t="0" r="0" b="0"/>
            <wp:wrapNone/>
            <wp:docPr id="8" name="圖片 5" descr="花蓮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花蓮logo-201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04825" cy="504825"/>
                    </a:xfrm>
                    <a:prstGeom prst="rect">
                      <a:avLst/>
                    </a:prstGeom>
                    <a:noFill/>
                  </pic:spPr>
                </pic:pic>
              </a:graphicData>
            </a:graphic>
          </wp:anchor>
        </w:drawing>
      </w:r>
      <w:r w:rsidR="00AC3EB0" w:rsidRPr="0088082C">
        <w:rPr>
          <w:rFonts w:ascii="Times New Roman" w:eastAsia="標楷體" w:hAnsi="Times New Roman" w:cs="Times New Roman"/>
          <w:b/>
          <w:bCs/>
          <w:color w:val="000000"/>
          <w:sz w:val="48"/>
          <w:szCs w:val="48"/>
        </w:rPr>
        <w:br w:type="page"/>
      </w:r>
      <w:r w:rsidR="00AC3EB0" w:rsidRPr="001623D9">
        <w:rPr>
          <w:rFonts w:ascii="Times New Roman" w:eastAsia="標楷體" w:hAnsi="Times New Roman" w:cs="標楷體" w:hint="eastAsia"/>
          <w:b/>
          <w:bCs/>
          <w:color w:val="000000"/>
          <w:sz w:val="32"/>
          <w:szCs w:val="32"/>
        </w:rPr>
        <w:lastRenderedPageBreak/>
        <w:t>壹、</w:t>
      </w:r>
      <w:r w:rsidR="00AC3EB0" w:rsidRPr="001623D9">
        <w:rPr>
          <w:rFonts w:ascii="Times New Roman" w:eastAsia="標楷體" w:hAnsi="Times New Roman" w:cs="標楷體" w:hint="eastAsia"/>
          <w:b/>
          <w:bCs/>
          <w:sz w:val="32"/>
          <w:szCs w:val="32"/>
        </w:rPr>
        <w:t>前言</w:t>
      </w:r>
    </w:p>
    <w:p w:rsidR="00AC3EB0" w:rsidRPr="0088082C" w:rsidRDefault="00AC3EB0" w:rsidP="007E7C5A">
      <w:pPr>
        <w:ind w:firstLineChars="200" w:firstLine="560"/>
        <w:rPr>
          <w:rFonts w:ascii="Times New Roman" w:eastAsia="標楷體" w:hAnsi="Times New Roman" w:cs="Times New Roman"/>
          <w:sz w:val="28"/>
          <w:szCs w:val="28"/>
        </w:rPr>
      </w:pPr>
      <w:r w:rsidRPr="0088082C">
        <w:rPr>
          <w:rFonts w:ascii="Times New Roman" w:eastAsia="標楷體" w:hAnsi="Times New Roman" w:cs="標楷體" w:hint="eastAsia"/>
          <w:sz w:val="28"/>
          <w:szCs w:val="28"/>
        </w:rPr>
        <w:t>隨著社會經濟進步，</w:t>
      </w:r>
      <w:r>
        <w:rPr>
          <w:rFonts w:ascii="Times New Roman" w:eastAsia="標楷體" w:hAnsi="Times New Roman" w:cs="標楷體" w:hint="eastAsia"/>
          <w:sz w:val="28"/>
          <w:szCs w:val="28"/>
        </w:rPr>
        <w:t>科技資訊的發展，</w:t>
      </w:r>
      <w:r w:rsidRPr="0088082C">
        <w:rPr>
          <w:rFonts w:ascii="Times New Roman" w:eastAsia="標楷體" w:hAnsi="Times New Roman" w:cs="標楷體" w:hint="eastAsia"/>
          <w:sz w:val="28"/>
          <w:szCs w:val="28"/>
        </w:rPr>
        <w:t>電池</w:t>
      </w:r>
      <w:r>
        <w:rPr>
          <w:rFonts w:ascii="Times New Roman" w:eastAsia="標楷體" w:hAnsi="Times New Roman" w:cs="標楷體" w:hint="eastAsia"/>
          <w:sz w:val="28"/>
          <w:szCs w:val="28"/>
        </w:rPr>
        <w:t>在日常生活中已是不可或缺的角色</w:t>
      </w:r>
      <w:r w:rsidRPr="0088082C">
        <w:rPr>
          <w:rFonts w:ascii="Times New Roman" w:eastAsia="標楷體" w:hAnsi="Times New Roman" w:cs="標楷體" w:hint="eastAsia"/>
          <w:sz w:val="28"/>
          <w:szCs w:val="28"/>
        </w:rPr>
        <w:t>，</w:t>
      </w:r>
      <w:r>
        <w:rPr>
          <w:rFonts w:ascii="Times New Roman" w:eastAsia="標楷體" w:hAnsi="Times New Roman" w:cs="標楷體" w:hint="eastAsia"/>
          <w:sz w:val="28"/>
          <w:szCs w:val="28"/>
        </w:rPr>
        <w:t>舉凡手機、手錶及遙控器等都需要電池方能運轉，已成為生活中不可或缺之消耗品，由於各類型</w:t>
      </w:r>
      <w:r w:rsidRPr="0088082C">
        <w:rPr>
          <w:rFonts w:ascii="Times New Roman" w:eastAsia="標楷體" w:hAnsi="Times New Roman" w:cs="標楷體" w:hint="eastAsia"/>
          <w:sz w:val="28"/>
          <w:szCs w:val="28"/>
        </w:rPr>
        <w:t>乾電池</w:t>
      </w:r>
      <w:r>
        <w:rPr>
          <w:rFonts w:ascii="Times New Roman" w:eastAsia="標楷體" w:hAnsi="Times New Roman" w:cs="標楷體" w:hint="eastAsia"/>
          <w:sz w:val="28"/>
          <w:szCs w:val="28"/>
        </w:rPr>
        <w:t>中</w:t>
      </w:r>
      <w:r w:rsidRPr="0088082C">
        <w:rPr>
          <w:rFonts w:ascii="Times New Roman" w:eastAsia="標楷體" w:hAnsi="Times New Roman" w:cs="標楷體" w:hint="eastAsia"/>
          <w:sz w:val="28"/>
          <w:szCs w:val="28"/>
        </w:rPr>
        <w:t>含有</w:t>
      </w:r>
      <w:r>
        <w:rPr>
          <w:rFonts w:ascii="Times New Roman" w:eastAsia="標楷體" w:hAnsi="Times New Roman" w:cs="標楷體" w:hint="eastAsia"/>
          <w:sz w:val="28"/>
          <w:szCs w:val="28"/>
        </w:rPr>
        <w:t>不同種類的重金屬，如汞及鎘，若不妥善回收處理，滲出之</w:t>
      </w:r>
      <w:r w:rsidRPr="0088082C">
        <w:rPr>
          <w:rFonts w:ascii="Times New Roman" w:eastAsia="標楷體" w:hAnsi="Times New Roman" w:cs="標楷體" w:hint="eastAsia"/>
          <w:sz w:val="28"/>
          <w:szCs w:val="28"/>
        </w:rPr>
        <w:t>重金屬物質</w:t>
      </w:r>
      <w:r>
        <w:rPr>
          <w:rFonts w:ascii="Times New Roman" w:eastAsia="標楷體" w:hAnsi="Times New Roman" w:cs="標楷體" w:hint="eastAsia"/>
          <w:sz w:val="28"/>
          <w:szCs w:val="28"/>
        </w:rPr>
        <w:t>可能會</w:t>
      </w:r>
      <w:r w:rsidRPr="0088082C">
        <w:rPr>
          <w:rFonts w:ascii="Times New Roman" w:eastAsia="標楷體" w:hAnsi="Times New Roman" w:cs="標楷體" w:hint="eastAsia"/>
          <w:sz w:val="28"/>
          <w:szCs w:val="28"/>
        </w:rPr>
        <w:t>污染土壤及地下水</w:t>
      </w:r>
      <w:r>
        <w:rPr>
          <w:rFonts w:ascii="Times New Roman" w:eastAsia="標楷體" w:hAnsi="Times New Roman" w:cs="標楷體" w:hint="eastAsia"/>
          <w:sz w:val="28"/>
          <w:szCs w:val="28"/>
        </w:rPr>
        <w:t>源</w:t>
      </w:r>
      <w:r w:rsidRPr="0088082C">
        <w:rPr>
          <w:rFonts w:ascii="Times New Roman" w:eastAsia="標楷體" w:hAnsi="Times New Roman" w:cs="標楷體" w:hint="eastAsia"/>
          <w:sz w:val="28"/>
          <w:szCs w:val="28"/>
        </w:rPr>
        <w:t>，</w:t>
      </w:r>
      <w:r>
        <w:rPr>
          <w:rFonts w:ascii="Times New Roman" w:eastAsia="標楷體" w:hAnsi="Times New Roman" w:cs="標楷體" w:hint="eastAsia"/>
          <w:sz w:val="28"/>
          <w:szCs w:val="28"/>
        </w:rPr>
        <w:t>間接造成人體健康的損害，更危害周遭的生活環境，此外，乾電池中亦含有可回收再利用的鐵、鋅、錳、鈷、鋰、鎳等金屬，故將廢乾電池妥善回收不僅有益於人體與環境，更達到垃圾減量、</w:t>
      </w:r>
      <w:r w:rsidRPr="0088082C">
        <w:rPr>
          <w:rFonts w:ascii="Times New Roman" w:eastAsia="標楷體" w:hAnsi="Times New Roman" w:cs="標楷體" w:hint="eastAsia"/>
          <w:sz w:val="28"/>
          <w:szCs w:val="28"/>
        </w:rPr>
        <w:t>資源再利用的目的。</w:t>
      </w:r>
    </w:p>
    <w:p w:rsidR="00AC3EB0" w:rsidRPr="0088082C" w:rsidRDefault="00AC3EB0" w:rsidP="0088082C">
      <w:pPr>
        <w:rPr>
          <w:rFonts w:ascii="Times New Roman" w:eastAsia="標楷體" w:hAnsi="Times New Roman" w:cs="Times New Roman"/>
          <w:sz w:val="28"/>
          <w:szCs w:val="28"/>
        </w:rPr>
      </w:pPr>
    </w:p>
    <w:p w:rsidR="00AC3EB0" w:rsidRPr="001623D9" w:rsidRDefault="00AC3EB0" w:rsidP="0088082C">
      <w:pPr>
        <w:rPr>
          <w:rFonts w:ascii="Times New Roman" w:eastAsia="標楷體" w:hAnsi="Times New Roman" w:cs="Times New Roman"/>
          <w:b/>
          <w:bCs/>
          <w:color w:val="000000"/>
          <w:sz w:val="32"/>
          <w:szCs w:val="32"/>
        </w:rPr>
      </w:pPr>
      <w:r w:rsidRPr="001623D9">
        <w:rPr>
          <w:rFonts w:ascii="Times New Roman" w:eastAsia="標楷體" w:hAnsi="Times New Roman" w:cs="標楷體" w:hint="eastAsia"/>
          <w:b/>
          <w:bCs/>
          <w:color w:val="000000"/>
          <w:sz w:val="32"/>
          <w:szCs w:val="32"/>
        </w:rPr>
        <w:t>貳、辦理依據</w:t>
      </w:r>
    </w:p>
    <w:p w:rsidR="00AC3EB0" w:rsidRPr="0088082C" w:rsidRDefault="00AC3EB0" w:rsidP="001623D9">
      <w:pPr>
        <w:ind w:firstLineChars="200" w:firstLine="560"/>
        <w:rPr>
          <w:rFonts w:ascii="Times New Roman" w:eastAsia="標楷體" w:hAnsi="Times New Roman" w:cs="Times New Roman"/>
          <w:sz w:val="28"/>
          <w:szCs w:val="28"/>
        </w:rPr>
      </w:pPr>
      <w:r>
        <w:rPr>
          <w:rFonts w:ascii="Times New Roman" w:eastAsia="標楷體" w:hAnsi="Times New Roman" w:cs="標楷體" w:hint="eastAsia"/>
          <w:sz w:val="28"/>
          <w:szCs w:val="28"/>
        </w:rPr>
        <w:t>依據行政院環境保護署</w:t>
      </w:r>
      <w:r>
        <w:rPr>
          <w:rFonts w:ascii="Times New Roman" w:eastAsia="標楷體" w:hAnsi="Times New Roman" w:cs="Times New Roman"/>
          <w:sz w:val="28"/>
          <w:szCs w:val="28"/>
        </w:rPr>
        <w:t>106</w:t>
      </w:r>
      <w:r>
        <w:rPr>
          <w:rFonts w:ascii="Times New Roman" w:eastAsia="標楷體" w:hAnsi="Times New Roman" w:cs="標楷體" w:hint="eastAsia"/>
          <w:sz w:val="28"/>
          <w:szCs w:val="28"/>
        </w:rPr>
        <w:t>年</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19</w:t>
      </w:r>
      <w:r>
        <w:rPr>
          <w:rFonts w:ascii="Times New Roman" w:eastAsia="標楷體" w:hAnsi="Times New Roman" w:cs="標楷體" w:hint="eastAsia"/>
          <w:sz w:val="28"/>
          <w:szCs w:val="28"/>
        </w:rPr>
        <w:t>日環署基字第</w:t>
      </w:r>
      <w:r>
        <w:rPr>
          <w:rFonts w:ascii="Times New Roman" w:eastAsia="標楷體" w:hAnsi="Times New Roman" w:cs="Times New Roman"/>
          <w:sz w:val="28"/>
          <w:szCs w:val="28"/>
        </w:rPr>
        <w:t>1060082588</w:t>
      </w:r>
      <w:r>
        <w:rPr>
          <w:rFonts w:ascii="Times New Roman" w:eastAsia="標楷體" w:hAnsi="Times New Roman" w:cs="標楷體" w:hint="eastAsia"/>
          <w:sz w:val="28"/>
          <w:szCs w:val="28"/>
        </w:rPr>
        <w:t>號函辦理。</w:t>
      </w:r>
    </w:p>
    <w:p w:rsidR="00AC3EB0" w:rsidRPr="0088082C" w:rsidRDefault="00AC3EB0" w:rsidP="0088082C">
      <w:pPr>
        <w:rPr>
          <w:rFonts w:ascii="Times New Roman" w:eastAsia="標楷體" w:hAnsi="Times New Roman" w:cs="Times New Roman"/>
          <w:sz w:val="28"/>
          <w:szCs w:val="28"/>
        </w:rPr>
      </w:pPr>
    </w:p>
    <w:p w:rsidR="00AC3EB0" w:rsidRPr="001623D9" w:rsidRDefault="00AC3EB0" w:rsidP="0088082C">
      <w:pPr>
        <w:rPr>
          <w:rFonts w:ascii="Times New Roman" w:eastAsia="標楷體" w:hAnsi="Times New Roman" w:cs="Times New Roman"/>
          <w:b/>
          <w:bCs/>
          <w:color w:val="000000"/>
          <w:sz w:val="32"/>
          <w:szCs w:val="32"/>
        </w:rPr>
      </w:pPr>
      <w:r w:rsidRPr="001623D9">
        <w:rPr>
          <w:rFonts w:ascii="Times New Roman" w:eastAsia="標楷體" w:hAnsi="Times New Roman" w:cs="標楷體" w:hint="eastAsia"/>
          <w:b/>
          <w:bCs/>
          <w:color w:val="000000"/>
          <w:sz w:val="32"/>
          <w:szCs w:val="32"/>
        </w:rPr>
        <w:t>參、目的</w:t>
      </w:r>
    </w:p>
    <w:p w:rsidR="00AC3EB0" w:rsidRPr="0088082C" w:rsidRDefault="00AC3EB0" w:rsidP="001623D9">
      <w:pPr>
        <w:ind w:firstLineChars="200" w:firstLine="560"/>
        <w:rPr>
          <w:rFonts w:ascii="Times New Roman" w:eastAsia="標楷體" w:hAnsi="Times New Roman" w:cs="Times New Roman"/>
          <w:sz w:val="28"/>
          <w:szCs w:val="28"/>
        </w:rPr>
      </w:pPr>
      <w:r>
        <w:rPr>
          <w:rFonts w:ascii="Times New Roman" w:eastAsia="標楷體" w:hAnsi="Times New Roman" w:cs="標楷體" w:hint="eastAsia"/>
          <w:sz w:val="28"/>
          <w:szCs w:val="28"/>
        </w:rPr>
        <w:t>加強宣導廢乾電池回收並提升廢乾電池回收成效，從小養成回收廢乾電池習慣，落實廢乾電池回收工作。</w:t>
      </w:r>
    </w:p>
    <w:p w:rsidR="00AC3EB0" w:rsidRPr="0088082C" w:rsidRDefault="00AC3EB0" w:rsidP="0088082C">
      <w:pPr>
        <w:rPr>
          <w:rFonts w:ascii="Times New Roman" w:eastAsia="標楷體" w:hAnsi="Times New Roman" w:cs="Times New Roman"/>
          <w:sz w:val="28"/>
          <w:szCs w:val="28"/>
        </w:rPr>
      </w:pPr>
    </w:p>
    <w:p w:rsidR="00AC3EB0" w:rsidRDefault="00AC3EB0" w:rsidP="0088082C">
      <w:pPr>
        <w:rPr>
          <w:rFonts w:ascii="Times New Roman" w:eastAsia="標楷體" w:hAnsi="Times New Roman" w:cs="Times New Roman"/>
          <w:b/>
          <w:bCs/>
          <w:color w:val="000000"/>
          <w:sz w:val="32"/>
          <w:szCs w:val="32"/>
        </w:rPr>
      </w:pPr>
      <w:r w:rsidRPr="001623D9">
        <w:rPr>
          <w:rFonts w:ascii="Times New Roman" w:eastAsia="標楷體" w:hAnsi="Times New Roman" w:cs="標楷體" w:hint="eastAsia"/>
          <w:b/>
          <w:bCs/>
          <w:color w:val="000000"/>
          <w:sz w:val="32"/>
          <w:szCs w:val="32"/>
        </w:rPr>
        <w:t>肆、實施辦法</w:t>
      </w:r>
    </w:p>
    <w:p w:rsidR="00AC3EB0" w:rsidRPr="001623D9" w:rsidRDefault="00AC3EB0" w:rsidP="001623D9">
      <w:pPr>
        <w:pStyle w:val="a7"/>
        <w:numPr>
          <w:ilvl w:val="0"/>
          <w:numId w:val="2"/>
        </w:numPr>
        <w:ind w:leftChars="0" w:left="1134" w:hanging="654"/>
        <w:rPr>
          <w:rFonts w:ascii="Times New Roman" w:eastAsia="標楷體" w:hAnsi="Times New Roman" w:cs="Times New Roman"/>
          <w:sz w:val="28"/>
          <w:szCs w:val="28"/>
        </w:rPr>
      </w:pPr>
      <w:r w:rsidRPr="001623D9">
        <w:rPr>
          <w:rFonts w:ascii="Times New Roman" w:eastAsia="標楷體" w:hAnsi="Times New Roman" w:cs="標楷體" w:hint="eastAsia"/>
          <w:sz w:val="28"/>
          <w:szCs w:val="28"/>
        </w:rPr>
        <w:t>主辦單位：</w:t>
      </w:r>
      <w:r>
        <w:rPr>
          <w:rFonts w:ascii="Times New Roman" w:eastAsia="標楷體" w:hAnsi="Times New Roman" w:cs="標楷體" w:hint="eastAsia"/>
          <w:sz w:val="28"/>
          <w:szCs w:val="28"/>
        </w:rPr>
        <w:t>花蓮縣環境保護局</w:t>
      </w:r>
    </w:p>
    <w:p w:rsidR="00AC3EB0" w:rsidRPr="001623D9" w:rsidRDefault="00AC3EB0" w:rsidP="001623D9">
      <w:pPr>
        <w:pStyle w:val="a7"/>
        <w:numPr>
          <w:ilvl w:val="0"/>
          <w:numId w:val="2"/>
        </w:numPr>
        <w:ind w:leftChars="0" w:left="1134" w:hanging="654"/>
        <w:rPr>
          <w:rFonts w:ascii="Times New Roman" w:eastAsia="標楷體" w:hAnsi="Times New Roman" w:cs="Times New Roman"/>
          <w:sz w:val="28"/>
          <w:szCs w:val="28"/>
        </w:rPr>
      </w:pPr>
      <w:r w:rsidRPr="001623D9">
        <w:rPr>
          <w:rFonts w:ascii="Times New Roman" w:eastAsia="標楷體" w:hAnsi="Times New Roman" w:cs="標楷體" w:hint="eastAsia"/>
          <w:sz w:val="28"/>
          <w:szCs w:val="28"/>
        </w:rPr>
        <w:t>協辦單位：</w:t>
      </w:r>
      <w:r>
        <w:rPr>
          <w:rFonts w:ascii="Times New Roman" w:eastAsia="標楷體" w:hAnsi="Times New Roman" w:cs="標楷體" w:hint="eastAsia"/>
          <w:sz w:val="28"/>
          <w:szCs w:val="28"/>
        </w:rPr>
        <w:t>花蓮縣教育處與轄下各小學</w:t>
      </w:r>
    </w:p>
    <w:p w:rsidR="00AC3EB0" w:rsidRPr="00102E64" w:rsidRDefault="00AC3EB0" w:rsidP="00102E64">
      <w:pPr>
        <w:pStyle w:val="a7"/>
        <w:numPr>
          <w:ilvl w:val="0"/>
          <w:numId w:val="2"/>
        </w:numPr>
        <w:ind w:leftChars="0" w:left="1134" w:hanging="654"/>
        <w:rPr>
          <w:rFonts w:ascii="Times New Roman" w:eastAsia="標楷體" w:hAnsi="Times New Roman" w:cs="Times New Roman"/>
          <w:sz w:val="28"/>
          <w:szCs w:val="28"/>
        </w:rPr>
      </w:pPr>
      <w:r>
        <w:rPr>
          <w:rFonts w:ascii="Times New Roman" w:eastAsia="標楷體" w:hAnsi="Times New Roman" w:cs="標楷體" w:hint="eastAsia"/>
          <w:sz w:val="28"/>
          <w:szCs w:val="28"/>
        </w:rPr>
        <w:lastRenderedPageBreak/>
        <w:t>實施時間：統計時間自即日起至</w:t>
      </w:r>
      <w:r>
        <w:rPr>
          <w:rFonts w:ascii="Times New Roman" w:eastAsia="標楷體" w:hAnsi="Times New Roman" w:cs="Times New Roman"/>
          <w:sz w:val="28"/>
          <w:szCs w:val="28"/>
        </w:rPr>
        <w:t>106</w:t>
      </w:r>
      <w:r>
        <w:rPr>
          <w:rFonts w:ascii="Times New Roman" w:eastAsia="標楷體" w:hAnsi="Times New Roman" w:cs="標楷體" w:hint="eastAsia"/>
          <w:sz w:val="28"/>
          <w:szCs w:val="28"/>
        </w:rPr>
        <w:t>年</w:t>
      </w:r>
      <w:r>
        <w:rPr>
          <w:rFonts w:ascii="Times New Roman" w:eastAsia="標楷體" w:hAnsi="Times New Roman" w:cs="Times New Roman"/>
          <w:sz w:val="28"/>
          <w:szCs w:val="28"/>
        </w:rPr>
        <w:t>12</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日止。</w:t>
      </w:r>
    </w:p>
    <w:p w:rsidR="00AC3EB0" w:rsidRPr="001623D9" w:rsidRDefault="00AC3EB0" w:rsidP="0088082C">
      <w:pPr>
        <w:rPr>
          <w:rFonts w:ascii="Times New Roman" w:eastAsia="標楷體" w:hAnsi="Times New Roman" w:cs="Times New Roman"/>
          <w:b/>
          <w:bCs/>
          <w:color w:val="000000"/>
          <w:sz w:val="32"/>
          <w:szCs w:val="32"/>
        </w:rPr>
      </w:pPr>
      <w:r w:rsidRPr="001623D9">
        <w:rPr>
          <w:rFonts w:ascii="Times New Roman" w:eastAsia="標楷體" w:hAnsi="Times New Roman" w:cs="標楷體" w:hint="eastAsia"/>
          <w:b/>
          <w:bCs/>
          <w:color w:val="000000"/>
          <w:sz w:val="32"/>
          <w:szCs w:val="32"/>
        </w:rPr>
        <w:t>伍、實施方式</w:t>
      </w:r>
    </w:p>
    <w:p w:rsidR="00AC3EB0" w:rsidRDefault="00AC3EB0" w:rsidP="001012BC">
      <w:pPr>
        <w:pStyle w:val="a7"/>
        <w:numPr>
          <w:ilvl w:val="0"/>
          <w:numId w:val="4"/>
        </w:numPr>
        <w:ind w:leftChars="0" w:left="1134" w:hanging="654"/>
        <w:rPr>
          <w:rFonts w:ascii="Times New Roman" w:eastAsia="標楷體" w:hAnsi="Times New Roman" w:cs="Times New Roman"/>
          <w:sz w:val="28"/>
          <w:szCs w:val="28"/>
        </w:rPr>
      </w:pPr>
      <w:r>
        <w:rPr>
          <w:rFonts w:ascii="Times New Roman" w:eastAsia="標楷體" w:hAnsi="Times New Roman" w:cs="標楷體" w:hint="eastAsia"/>
          <w:sz w:val="28"/>
          <w:szCs w:val="28"/>
        </w:rPr>
        <w:t>各校自訂廢乾電池回收執行時間與方式於</w:t>
      </w:r>
      <w:r>
        <w:rPr>
          <w:rFonts w:ascii="Times New Roman" w:eastAsia="標楷體" w:hAnsi="Times New Roman" w:cs="Times New Roman"/>
          <w:sz w:val="28"/>
          <w:szCs w:val="28"/>
        </w:rPr>
        <w:t>12</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日前辦理完畢</w:t>
      </w:r>
      <w:r>
        <w:rPr>
          <w:rFonts w:ascii="Times New Roman" w:eastAsia="標楷體" w:hAnsi="Times New Roman" w:cs="Times New Roman"/>
          <w:sz w:val="28"/>
          <w:szCs w:val="28"/>
        </w:rPr>
        <w:t>(</w:t>
      </w:r>
      <w:r>
        <w:rPr>
          <w:rFonts w:ascii="Times New Roman" w:eastAsia="標楷體" w:hAnsi="Times New Roman" w:cs="標楷體" w:hint="eastAsia"/>
          <w:sz w:val="28"/>
          <w:szCs w:val="28"/>
        </w:rPr>
        <w:t>在旨揭計畫實施前辦理廢乾電池宣導或兌換活動亦可納入成績計算</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，並於</w:t>
      </w:r>
      <w:r>
        <w:rPr>
          <w:rFonts w:ascii="Times New Roman" w:eastAsia="標楷體" w:hAnsi="Times New Roman" w:cs="Times New Roman"/>
          <w:sz w:val="28"/>
          <w:szCs w:val="28"/>
        </w:rPr>
        <w:t>106</w:t>
      </w:r>
      <w:r>
        <w:rPr>
          <w:rFonts w:ascii="Times New Roman" w:eastAsia="標楷體" w:hAnsi="Times New Roman" w:cs="標楷體" w:hint="eastAsia"/>
          <w:sz w:val="28"/>
          <w:szCs w:val="28"/>
        </w:rPr>
        <w:t>年</w:t>
      </w:r>
      <w:r>
        <w:rPr>
          <w:rFonts w:ascii="Times New Roman" w:eastAsia="標楷體" w:hAnsi="Times New Roman" w:cs="Times New Roman"/>
          <w:sz w:val="28"/>
          <w:szCs w:val="28"/>
        </w:rPr>
        <w:t>12</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15</w:t>
      </w:r>
      <w:r>
        <w:rPr>
          <w:rFonts w:ascii="Times New Roman" w:eastAsia="標楷體" w:hAnsi="Times New Roman" w:cs="標楷體" w:hint="eastAsia"/>
          <w:sz w:val="28"/>
          <w:szCs w:val="28"/>
        </w:rPr>
        <w:t>日前提送成果。</w:t>
      </w:r>
    </w:p>
    <w:p w:rsidR="00AC3EB0" w:rsidRDefault="00AC3EB0" w:rsidP="00E109F3">
      <w:pPr>
        <w:pStyle w:val="a7"/>
        <w:numPr>
          <w:ilvl w:val="0"/>
          <w:numId w:val="4"/>
        </w:numPr>
        <w:ind w:leftChars="0" w:left="1134" w:hanging="654"/>
        <w:rPr>
          <w:rFonts w:ascii="Times New Roman" w:eastAsia="標楷體" w:hAnsi="Times New Roman" w:cs="Times New Roman"/>
          <w:sz w:val="28"/>
          <w:szCs w:val="28"/>
        </w:rPr>
      </w:pPr>
      <w:r>
        <w:rPr>
          <w:rFonts w:ascii="Times New Roman" w:eastAsia="標楷體" w:hAnsi="Times New Roman" w:cs="標楷體" w:hint="eastAsia"/>
          <w:sz w:val="28"/>
          <w:szCs w:val="28"/>
        </w:rPr>
        <w:t>計量方式為重量</w:t>
      </w:r>
      <w:r>
        <w:rPr>
          <w:rFonts w:ascii="Times New Roman" w:eastAsia="標楷體" w:hAnsi="Times New Roman" w:cs="Times New Roman"/>
          <w:sz w:val="28"/>
          <w:szCs w:val="28"/>
        </w:rPr>
        <w:t>(</w:t>
      </w:r>
      <w:r>
        <w:rPr>
          <w:rFonts w:ascii="Times New Roman" w:eastAsia="標楷體" w:hAnsi="Times New Roman" w:cs="標楷體" w:hint="eastAsia"/>
          <w:sz w:val="28"/>
          <w:szCs w:val="28"/>
        </w:rPr>
        <w:t>公斤</w:t>
      </w:r>
      <w:r>
        <w:rPr>
          <w:rFonts w:ascii="Times New Roman" w:eastAsia="標楷體" w:hAnsi="Times New Roman" w:cs="Times New Roman"/>
          <w:sz w:val="28"/>
          <w:szCs w:val="28"/>
        </w:rPr>
        <w:t>)</w:t>
      </w:r>
      <w:r>
        <w:rPr>
          <w:rFonts w:ascii="Times New Roman" w:eastAsia="標楷體" w:hAnsi="Times New Roman" w:cs="標楷體" w:hint="eastAsia"/>
          <w:sz w:val="28"/>
          <w:szCs w:val="28"/>
        </w:rPr>
        <w:t>，並以回收總量除以教職員生總數之人均回收量為主。</w:t>
      </w:r>
    </w:p>
    <w:p w:rsidR="00AC3EB0" w:rsidRPr="00D44C6E" w:rsidRDefault="00AC3EB0" w:rsidP="00D44C6E">
      <w:pPr>
        <w:rPr>
          <w:rFonts w:ascii="Times New Roman" w:eastAsia="標楷體" w:hAnsi="Times New Roman" w:cs="Times New Roman"/>
          <w:b/>
          <w:bCs/>
          <w:color w:val="000000"/>
          <w:sz w:val="32"/>
          <w:szCs w:val="32"/>
        </w:rPr>
      </w:pPr>
      <w:r w:rsidRPr="00D44C6E">
        <w:rPr>
          <w:rFonts w:ascii="Times New Roman" w:eastAsia="標楷體" w:hAnsi="Times New Roman" w:cs="標楷體" w:hint="eastAsia"/>
          <w:b/>
          <w:bCs/>
          <w:color w:val="000000"/>
          <w:sz w:val="32"/>
          <w:szCs w:val="32"/>
        </w:rPr>
        <w:t>陸、評選原則</w:t>
      </w:r>
    </w:p>
    <w:p w:rsidR="00AC3EB0" w:rsidRDefault="00AC3EB0" w:rsidP="00D44C6E">
      <w:pPr>
        <w:pStyle w:val="a7"/>
        <w:numPr>
          <w:ilvl w:val="0"/>
          <w:numId w:val="9"/>
        </w:numPr>
        <w:tabs>
          <w:tab w:val="left" w:pos="1134"/>
        </w:tabs>
        <w:ind w:leftChars="0" w:left="1134" w:hanging="654"/>
        <w:rPr>
          <w:rFonts w:ascii="Times New Roman" w:eastAsia="標楷體" w:hAnsi="Times New Roman" w:cs="Times New Roman"/>
          <w:sz w:val="28"/>
          <w:szCs w:val="28"/>
        </w:rPr>
      </w:pPr>
      <w:r>
        <w:rPr>
          <w:rFonts w:ascii="Times New Roman" w:eastAsia="標楷體" w:hAnsi="Times New Roman" w:cs="標楷體" w:hint="eastAsia"/>
          <w:sz w:val="28"/>
          <w:szCs w:val="28"/>
        </w:rPr>
        <w:t>評分依據各校截至</w:t>
      </w:r>
      <w:r>
        <w:rPr>
          <w:rFonts w:ascii="Times New Roman" w:eastAsia="標楷體" w:hAnsi="Times New Roman" w:cs="Times New Roman"/>
          <w:sz w:val="28"/>
          <w:szCs w:val="28"/>
        </w:rPr>
        <w:t>12</w:t>
      </w:r>
      <w:r>
        <w:rPr>
          <w:rFonts w:ascii="Times New Roman" w:eastAsia="標楷體" w:hAnsi="Times New Roman" w:cs="標楷體" w:hint="eastAsia"/>
          <w:sz w:val="28"/>
          <w:szCs w:val="28"/>
        </w:rPr>
        <w:t>月</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日止具變賣憑證作證之廢乾電池總量除以該校教職員生總數，以每人平均回收量最高，評選取人均廢乾電池回收量最多前</w:t>
      </w:r>
      <w:r>
        <w:rPr>
          <w:rFonts w:ascii="Times New Roman" w:eastAsia="標楷體" w:hAnsi="Times New Roman" w:cs="Times New Roman"/>
          <w:sz w:val="28"/>
          <w:szCs w:val="28"/>
        </w:rPr>
        <w:t>10</w:t>
      </w:r>
      <w:r>
        <w:rPr>
          <w:rFonts w:ascii="Times New Roman" w:eastAsia="標楷體" w:hAnsi="Times New Roman" w:cs="標楷體" w:hint="eastAsia"/>
          <w:sz w:val="28"/>
          <w:szCs w:val="28"/>
        </w:rPr>
        <w:t>名則列為特優，人均廢乾電池回收量前</w:t>
      </w:r>
      <w:r>
        <w:rPr>
          <w:rFonts w:ascii="Times New Roman" w:eastAsia="標楷體" w:hAnsi="Times New Roman" w:cs="Times New Roman"/>
          <w:sz w:val="28"/>
          <w:szCs w:val="28"/>
        </w:rPr>
        <w:t>11~30</w:t>
      </w:r>
      <w:r>
        <w:rPr>
          <w:rFonts w:ascii="Times New Roman" w:eastAsia="標楷體" w:hAnsi="Times New Roman" w:cs="標楷體" w:hint="eastAsia"/>
          <w:sz w:val="28"/>
          <w:szCs w:val="28"/>
        </w:rPr>
        <w:t>名則列為優等。</w:t>
      </w:r>
    </w:p>
    <w:p w:rsidR="00AC3EB0" w:rsidRDefault="00AC3EB0" w:rsidP="00D44C6E">
      <w:pPr>
        <w:pStyle w:val="a7"/>
        <w:numPr>
          <w:ilvl w:val="0"/>
          <w:numId w:val="9"/>
        </w:numPr>
        <w:tabs>
          <w:tab w:val="left" w:pos="1134"/>
        </w:tabs>
        <w:ind w:leftChars="0" w:left="1134" w:hanging="654"/>
        <w:rPr>
          <w:rFonts w:ascii="Times New Roman" w:eastAsia="標楷體" w:hAnsi="Times New Roman" w:cs="Times New Roman"/>
          <w:sz w:val="28"/>
          <w:szCs w:val="28"/>
        </w:rPr>
      </w:pPr>
      <w:r>
        <w:rPr>
          <w:rFonts w:ascii="Times New Roman" w:eastAsia="標楷體" w:hAnsi="Times New Roman" w:cs="標楷體" w:hint="eastAsia"/>
          <w:sz w:val="28"/>
          <w:szCs w:val="28"/>
        </w:rPr>
        <w:t>學校如為自行變賣廢乾電池以已執行兌換場次</w:t>
      </w:r>
      <w:r w:rsidRPr="00897211">
        <w:rPr>
          <w:rFonts w:ascii="Times New Roman" w:eastAsia="標楷體" w:hAnsi="Times New Roman" w:cs="標楷體" w:hint="eastAsia"/>
          <w:sz w:val="28"/>
          <w:szCs w:val="28"/>
        </w:rPr>
        <w:t>提送成果資料</w:t>
      </w:r>
      <w:r>
        <w:rPr>
          <w:rFonts w:ascii="Times New Roman" w:eastAsia="標楷體" w:hAnsi="Times New Roman" w:cs="標楷體" w:hint="eastAsia"/>
          <w:sz w:val="28"/>
          <w:szCs w:val="28"/>
        </w:rPr>
        <w:t>，另</w:t>
      </w:r>
      <w:r w:rsidRPr="00897211">
        <w:rPr>
          <w:rFonts w:ascii="Times New Roman" w:eastAsia="標楷體" w:hAnsi="Times New Roman" w:cs="標楷體" w:hint="eastAsia"/>
          <w:sz w:val="28"/>
          <w:szCs w:val="28"/>
        </w:rPr>
        <w:t>應檢附申報資料與變賣憑證</w:t>
      </w:r>
      <w:r>
        <w:rPr>
          <w:rFonts w:ascii="Times New Roman" w:eastAsia="標楷體" w:hAnsi="Times New Roman" w:cs="Times New Roman"/>
          <w:sz w:val="28"/>
          <w:szCs w:val="28"/>
        </w:rPr>
        <w:t>(</w:t>
      </w:r>
      <w:r>
        <w:rPr>
          <w:rFonts w:ascii="Times New Roman" w:eastAsia="標楷體" w:hAnsi="Times New Roman" w:cs="標楷體" w:hint="eastAsia"/>
          <w:sz w:val="28"/>
          <w:szCs w:val="28"/>
        </w:rPr>
        <w:t>回收商估價單或收據，需有業者章</w:t>
      </w:r>
      <w:r>
        <w:rPr>
          <w:rFonts w:ascii="Times New Roman" w:eastAsia="標楷體" w:hAnsi="Times New Roman" w:cs="Times New Roman"/>
          <w:sz w:val="28"/>
          <w:szCs w:val="28"/>
        </w:rPr>
        <w:t>)</w:t>
      </w:r>
      <w:r w:rsidRPr="00897211">
        <w:rPr>
          <w:rFonts w:ascii="Times New Roman" w:eastAsia="標楷體" w:hAnsi="Times New Roman" w:cs="標楷體" w:hint="eastAsia"/>
          <w:sz w:val="28"/>
          <w:szCs w:val="28"/>
        </w:rPr>
        <w:t>，</w:t>
      </w:r>
      <w:r>
        <w:rPr>
          <w:rFonts w:ascii="Times New Roman" w:eastAsia="標楷體" w:hAnsi="Times New Roman" w:cs="標楷體" w:hint="eastAsia"/>
          <w:sz w:val="28"/>
          <w:szCs w:val="28"/>
        </w:rPr>
        <w:t>如為交付公所清潔隊則請公所依據廢乾電池回收量開立證明以作為佐證。</w:t>
      </w:r>
    </w:p>
    <w:p w:rsidR="00AC3EB0" w:rsidRPr="005875F5" w:rsidRDefault="00C41310" w:rsidP="00D44C6E">
      <w:pPr>
        <w:pStyle w:val="a7"/>
        <w:numPr>
          <w:ilvl w:val="0"/>
          <w:numId w:val="9"/>
        </w:numPr>
        <w:tabs>
          <w:tab w:val="left" w:pos="1134"/>
        </w:tabs>
        <w:ind w:leftChars="0" w:left="1134" w:hanging="654"/>
        <w:rPr>
          <w:rFonts w:ascii="Times New Roman" w:eastAsia="標楷體" w:hAnsi="Times New Roman" w:cs="Times New Roman"/>
          <w:sz w:val="28"/>
          <w:szCs w:val="28"/>
        </w:rPr>
      </w:pPr>
      <w:hyperlink r:id="rId11" w:history="1">
        <w:r w:rsidR="00AC3EB0" w:rsidRPr="005875F5">
          <w:rPr>
            <w:rFonts w:ascii="Times New Roman" w:eastAsia="標楷體" w:hAnsi="Times New Roman" w:cs="標楷體" w:hint="eastAsia"/>
            <w:sz w:val="28"/>
            <w:szCs w:val="28"/>
          </w:rPr>
          <w:t>各校請將相關資料於</w:t>
        </w:r>
        <w:r w:rsidR="00AC3EB0" w:rsidRPr="005875F5">
          <w:rPr>
            <w:rFonts w:ascii="Times New Roman" w:eastAsia="標楷體" w:hAnsi="Times New Roman" w:cs="Times New Roman"/>
            <w:sz w:val="28"/>
            <w:szCs w:val="28"/>
          </w:rPr>
          <w:t>106</w:t>
        </w:r>
        <w:r w:rsidR="00AC3EB0" w:rsidRPr="005875F5">
          <w:rPr>
            <w:rFonts w:ascii="Times New Roman" w:eastAsia="標楷體" w:hAnsi="Times New Roman" w:cs="標楷體" w:hint="eastAsia"/>
            <w:sz w:val="28"/>
            <w:szCs w:val="28"/>
          </w:rPr>
          <w:t>年</w:t>
        </w:r>
        <w:r w:rsidR="00AC3EB0" w:rsidRPr="005875F5">
          <w:rPr>
            <w:rFonts w:ascii="Times New Roman" w:eastAsia="標楷體" w:hAnsi="Times New Roman" w:cs="Times New Roman"/>
            <w:sz w:val="28"/>
            <w:szCs w:val="28"/>
          </w:rPr>
          <w:t>12</w:t>
        </w:r>
        <w:r w:rsidR="00AC3EB0" w:rsidRPr="005875F5">
          <w:rPr>
            <w:rFonts w:ascii="Times New Roman" w:eastAsia="標楷體" w:hAnsi="Times New Roman" w:cs="標楷體" w:hint="eastAsia"/>
            <w:sz w:val="28"/>
            <w:szCs w:val="28"/>
          </w:rPr>
          <w:t>月</w:t>
        </w:r>
        <w:r w:rsidR="00AC3EB0" w:rsidRPr="005875F5">
          <w:rPr>
            <w:rFonts w:ascii="Times New Roman" w:eastAsia="標楷體" w:hAnsi="Times New Roman" w:cs="Times New Roman"/>
            <w:sz w:val="28"/>
            <w:szCs w:val="28"/>
          </w:rPr>
          <w:t>1</w:t>
        </w:r>
        <w:r w:rsidR="00AC3EB0">
          <w:rPr>
            <w:rFonts w:ascii="Times New Roman" w:eastAsia="標楷體" w:hAnsi="Times New Roman" w:cs="Times New Roman"/>
            <w:sz w:val="28"/>
            <w:szCs w:val="28"/>
          </w:rPr>
          <w:t>0</w:t>
        </w:r>
        <w:r w:rsidR="00AC3EB0" w:rsidRPr="005875F5">
          <w:rPr>
            <w:rFonts w:ascii="Times New Roman" w:eastAsia="標楷體" w:hAnsi="Times New Roman" w:cs="標楷體" w:hint="eastAsia"/>
            <w:sz w:val="28"/>
            <w:szCs w:val="28"/>
          </w:rPr>
          <w:t>日前寄至</w:t>
        </w:r>
        <w:r w:rsidR="00AC3EB0" w:rsidRPr="005875F5">
          <w:rPr>
            <w:rFonts w:ascii="Times New Roman" w:eastAsia="標楷體" w:hAnsi="Times New Roman" w:cs="Times New Roman"/>
            <w:sz w:val="28"/>
            <w:szCs w:val="28"/>
          </w:rPr>
          <w:t>coffee991@gmail.com</w:t>
        </w:r>
        <w:r w:rsidR="00AC3EB0" w:rsidRPr="005875F5">
          <w:rPr>
            <w:rFonts w:ascii="Times New Roman" w:eastAsia="標楷體" w:hAnsi="Times New Roman" w:cs="標楷體" w:hint="eastAsia"/>
            <w:sz w:val="28"/>
            <w:szCs w:val="28"/>
          </w:rPr>
          <w:t>，何小姐，電話</w:t>
        </w:r>
        <w:r w:rsidR="00AC3EB0" w:rsidRPr="005875F5">
          <w:rPr>
            <w:rFonts w:ascii="Times New Roman" w:eastAsia="標楷體" w:hAnsi="Times New Roman" w:cs="Times New Roman"/>
            <w:sz w:val="28"/>
            <w:szCs w:val="28"/>
          </w:rPr>
          <w:t>8237575*234</w:t>
        </w:r>
      </w:hyperlink>
      <w:r w:rsidR="00AC3EB0" w:rsidRPr="005875F5">
        <w:rPr>
          <w:rFonts w:ascii="Times New Roman" w:eastAsia="標楷體" w:hAnsi="Times New Roman" w:cs="標楷體" w:hint="eastAsia"/>
          <w:sz w:val="28"/>
          <w:szCs w:val="28"/>
        </w:rPr>
        <w:t>。</w:t>
      </w:r>
      <w:bookmarkStart w:id="0" w:name="_GoBack"/>
      <w:bookmarkEnd w:id="0"/>
    </w:p>
    <w:p w:rsidR="00AC3EB0" w:rsidRPr="001623D9" w:rsidRDefault="00AC3EB0" w:rsidP="00C22736">
      <w:pPr>
        <w:rPr>
          <w:rFonts w:ascii="Times New Roman" w:eastAsia="標楷體" w:hAnsi="Times New Roman" w:cs="Times New Roman"/>
          <w:b/>
          <w:bCs/>
          <w:color w:val="000000"/>
          <w:sz w:val="32"/>
          <w:szCs w:val="32"/>
        </w:rPr>
      </w:pPr>
      <w:r w:rsidRPr="001623D9">
        <w:rPr>
          <w:rFonts w:ascii="Times New Roman" w:eastAsia="標楷體" w:hAnsi="Times New Roman" w:cs="標楷體" w:hint="eastAsia"/>
          <w:b/>
          <w:bCs/>
          <w:color w:val="000000"/>
          <w:sz w:val="32"/>
          <w:szCs w:val="32"/>
        </w:rPr>
        <w:t>陸、</w:t>
      </w:r>
      <w:r>
        <w:rPr>
          <w:rFonts w:ascii="Times New Roman" w:eastAsia="標楷體" w:hAnsi="Times New Roman" w:cs="標楷體" w:hint="eastAsia"/>
          <w:b/>
          <w:bCs/>
          <w:color w:val="000000"/>
          <w:sz w:val="32"/>
          <w:szCs w:val="32"/>
        </w:rPr>
        <w:t>獎勵</w:t>
      </w:r>
    </w:p>
    <w:p w:rsidR="00AC3EB0" w:rsidRPr="004D7893" w:rsidRDefault="00AC3EB0" w:rsidP="002554D2">
      <w:pPr>
        <w:pStyle w:val="a7"/>
        <w:numPr>
          <w:ilvl w:val="0"/>
          <w:numId w:val="12"/>
        </w:numPr>
        <w:tabs>
          <w:tab w:val="left" w:pos="1134"/>
        </w:tabs>
        <w:ind w:leftChars="0" w:left="1162" w:hanging="682"/>
        <w:rPr>
          <w:rFonts w:ascii="Times New Roman" w:eastAsia="標楷體" w:hAnsi="Times New Roman" w:cs="Times New Roman"/>
          <w:sz w:val="28"/>
          <w:szCs w:val="28"/>
        </w:rPr>
      </w:pPr>
      <w:r w:rsidRPr="004D7893">
        <w:rPr>
          <w:rFonts w:ascii="Times New Roman" w:eastAsia="標楷體" w:hAnsi="Times New Roman" w:cs="標楷體" w:hint="eastAsia"/>
          <w:sz w:val="28"/>
          <w:szCs w:val="28"/>
        </w:rPr>
        <w:lastRenderedPageBreak/>
        <w:t>依據</w:t>
      </w:r>
      <w:r>
        <w:rPr>
          <w:rFonts w:ascii="Times New Roman" w:eastAsia="標楷體" w:hAnsi="Times New Roman" w:cs="標楷體" w:hint="eastAsia"/>
          <w:sz w:val="28"/>
          <w:szCs w:val="28"/>
        </w:rPr>
        <w:t>「</w:t>
      </w:r>
      <w:r w:rsidRPr="004D7893">
        <w:rPr>
          <w:rFonts w:ascii="Times New Roman" w:eastAsia="標楷體" w:hAnsi="Times New Roman" w:cs="標楷體" w:hint="eastAsia"/>
          <w:sz w:val="28"/>
          <w:szCs w:val="28"/>
        </w:rPr>
        <w:t>花蓮縣政府所屬各級學校教育專業人員獎勵案件獎勵標準表</w:t>
      </w:r>
      <w:r>
        <w:rPr>
          <w:rFonts w:ascii="Times New Roman" w:eastAsia="標楷體" w:hAnsi="Times New Roman" w:cs="標楷體" w:hint="eastAsia"/>
          <w:sz w:val="28"/>
          <w:szCs w:val="28"/>
        </w:rPr>
        <w:t>」標準</w:t>
      </w:r>
      <w:r w:rsidRPr="004D7893">
        <w:rPr>
          <w:rFonts w:ascii="Times New Roman" w:eastAsia="標楷體" w:hAnsi="Times New Roman" w:cs="標楷體" w:hint="eastAsia"/>
          <w:sz w:val="28"/>
          <w:szCs w:val="28"/>
        </w:rPr>
        <w:t>，個人獎勵（包括學校首長、該校資源回收業務承辦人員、導師）</w:t>
      </w:r>
      <w:r>
        <w:rPr>
          <w:rFonts w:ascii="Times New Roman" w:eastAsia="標楷體" w:hAnsi="Times New Roman" w:cs="標楷體" w:hint="eastAsia"/>
          <w:sz w:val="28"/>
          <w:szCs w:val="28"/>
        </w:rPr>
        <w:t>如下表所示</w:t>
      </w:r>
      <w:r w:rsidRPr="004D7893">
        <w:rPr>
          <w:rFonts w:ascii="Times New Roman" w:eastAsia="標楷體" w:hAnsi="Times New Roman" w:cs="標楷體" w:hint="eastAsia"/>
          <w:sz w:val="28"/>
          <w:szCs w:val="28"/>
        </w:rPr>
        <w:t>：</w:t>
      </w:r>
    </w:p>
    <w:tbl>
      <w:tblPr>
        <w:tblpPr w:leftFromText="180" w:rightFromText="180" w:vertAnchor="text" w:horzAnchor="margin" w:tblpY="271"/>
        <w:tblW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2802"/>
        <w:gridCol w:w="2028"/>
      </w:tblGrid>
      <w:tr w:rsidR="00AC3EB0" w:rsidRPr="003A0E86">
        <w:trPr>
          <w:trHeight w:val="541"/>
        </w:trPr>
        <w:tc>
          <w:tcPr>
            <w:tcW w:w="2693" w:type="dxa"/>
            <w:vAlign w:val="bottom"/>
          </w:tcPr>
          <w:p w:rsidR="00AC3EB0" w:rsidRPr="00C46C85" w:rsidRDefault="00AC3EB0" w:rsidP="00C46C85">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獎項</w:t>
            </w:r>
          </w:p>
        </w:tc>
        <w:tc>
          <w:tcPr>
            <w:tcW w:w="2802" w:type="dxa"/>
            <w:vAlign w:val="bottom"/>
          </w:tcPr>
          <w:p w:rsidR="00AC3EB0" w:rsidRPr="00C46C85" w:rsidRDefault="00AC3EB0" w:rsidP="00C46C85">
            <w:pPr>
              <w:pStyle w:val="af1"/>
              <w:kinsoku w:val="0"/>
              <w:adjustRightInd w:val="0"/>
              <w:snapToGrid w:val="0"/>
              <w:spacing w:after="0" w:line="240" w:lineRule="auto"/>
              <w:rPr>
                <w:rFonts w:ascii="標楷體"/>
                <w:color w:val="000000"/>
                <w:sz w:val="28"/>
                <w:szCs w:val="28"/>
              </w:rPr>
            </w:pPr>
            <w:r w:rsidRPr="00C46C85">
              <w:rPr>
                <w:rFonts w:ascii="標楷體" w:hAnsi="標楷體" w:cs="標楷體" w:hint="eastAsia"/>
                <w:color w:val="000000"/>
                <w:sz w:val="28"/>
                <w:szCs w:val="28"/>
              </w:rPr>
              <w:t>名次</w:t>
            </w:r>
          </w:p>
        </w:tc>
        <w:tc>
          <w:tcPr>
            <w:tcW w:w="2028" w:type="dxa"/>
            <w:vAlign w:val="bottom"/>
          </w:tcPr>
          <w:p w:rsidR="00AC3EB0" w:rsidRPr="00C46C85" w:rsidRDefault="00AC3EB0" w:rsidP="00C46C85">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行政敘獎方式</w:t>
            </w:r>
          </w:p>
        </w:tc>
      </w:tr>
      <w:tr w:rsidR="00AC3EB0" w:rsidRPr="003A0E86">
        <w:trPr>
          <w:trHeight w:val="363"/>
        </w:trPr>
        <w:tc>
          <w:tcPr>
            <w:tcW w:w="2693" w:type="dxa"/>
            <w:vAlign w:val="center"/>
          </w:tcPr>
          <w:p w:rsidR="00AC3EB0" w:rsidRPr="00C46C85" w:rsidRDefault="00AC3EB0" w:rsidP="00C46C85">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特優等</w:t>
            </w:r>
          </w:p>
        </w:tc>
        <w:tc>
          <w:tcPr>
            <w:tcW w:w="2802" w:type="dxa"/>
            <w:vAlign w:val="center"/>
          </w:tcPr>
          <w:p w:rsidR="00AC3EB0" w:rsidRPr="00C46C85" w:rsidRDefault="00AC3EB0" w:rsidP="00C46C85">
            <w:pPr>
              <w:pStyle w:val="af1"/>
              <w:kinsoku w:val="0"/>
              <w:adjustRightInd w:val="0"/>
              <w:snapToGrid w:val="0"/>
              <w:spacing w:after="0" w:line="240" w:lineRule="auto"/>
              <w:ind w:left="0" w:firstLine="0"/>
              <w:rPr>
                <w:rFonts w:ascii="標楷體"/>
                <w:color w:val="000000"/>
                <w:sz w:val="28"/>
                <w:szCs w:val="28"/>
              </w:rPr>
            </w:pPr>
            <w:r w:rsidRPr="00C46C85">
              <w:rPr>
                <w:rFonts w:ascii="標楷體" w:hAnsi="標楷體" w:cs="標楷體" w:hint="eastAsia"/>
                <w:color w:val="000000"/>
                <w:sz w:val="28"/>
                <w:szCs w:val="28"/>
              </w:rPr>
              <w:t>人均回收量達本縣</w:t>
            </w:r>
            <w:r>
              <w:rPr>
                <w:rFonts w:ascii="標楷體" w:hAnsi="標楷體" w:cs="標楷體" w:hint="eastAsia"/>
                <w:color w:val="000000"/>
                <w:sz w:val="28"/>
                <w:szCs w:val="28"/>
              </w:rPr>
              <w:t>總數之</w:t>
            </w:r>
            <w:r w:rsidRPr="00C46C85">
              <w:rPr>
                <w:rFonts w:ascii="標楷體" w:hAnsi="標楷體" w:cs="標楷體" w:hint="eastAsia"/>
                <w:color w:val="000000"/>
                <w:sz w:val="28"/>
                <w:szCs w:val="28"/>
              </w:rPr>
              <w:t>前</w:t>
            </w:r>
            <w:r w:rsidRPr="00C46C85">
              <w:rPr>
                <w:rFonts w:ascii="標楷體" w:hAnsi="標楷體" w:cs="標楷體"/>
                <w:color w:val="000000"/>
                <w:sz w:val="28"/>
                <w:szCs w:val="28"/>
              </w:rPr>
              <w:t>10</w:t>
            </w:r>
            <w:r w:rsidRPr="00C46C85">
              <w:rPr>
                <w:rFonts w:ascii="標楷體" w:hAnsi="標楷體" w:cs="標楷體" w:hint="eastAsia"/>
                <w:color w:val="000000"/>
                <w:sz w:val="28"/>
                <w:szCs w:val="28"/>
              </w:rPr>
              <w:t>名</w:t>
            </w:r>
          </w:p>
        </w:tc>
        <w:tc>
          <w:tcPr>
            <w:tcW w:w="2028" w:type="dxa"/>
            <w:vAlign w:val="center"/>
          </w:tcPr>
          <w:p w:rsidR="00AC3EB0" w:rsidRPr="00C46C85" w:rsidRDefault="00AC3EB0" w:rsidP="00C46C85">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嘉獎</w:t>
            </w:r>
            <w:r w:rsidRPr="00C46C85">
              <w:rPr>
                <w:rFonts w:ascii="標楷體" w:hAnsi="標楷體" w:cs="標楷體"/>
                <w:color w:val="000000"/>
                <w:sz w:val="28"/>
                <w:szCs w:val="28"/>
              </w:rPr>
              <w:t>2</w:t>
            </w:r>
            <w:r w:rsidRPr="00C46C85">
              <w:rPr>
                <w:rFonts w:ascii="標楷體" w:hAnsi="標楷體" w:cs="標楷體" w:hint="eastAsia"/>
                <w:color w:val="000000"/>
                <w:sz w:val="28"/>
                <w:szCs w:val="28"/>
              </w:rPr>
              <w:t>次</w:t>
            </w:r>
          </w:p>
        </w:tc>
      </w:tr>
      <w:tr w:rsidR="00AC3EB0" w:rsidRPr="003A0E86">
        <w:tc>
          <w:tcPr>
            <w:tcW w:w="2693" w:type="dxa"/>
            <w:vAlign w:val="center"/>
          </w:tcPr>
          <w:p w:rsidR="00AC3EB0" w:rsidRPr="00C46C85" w:rsidRDefault="00AC3EB0" w:rsidP="004D7893">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優等</w:t>
            </w:r>
          </w:p>
        </w:tc>
        <w:tc>
          <w:tcPr>
            <w:tcW w:w="2802" w:type="dxa"/>
            <w:vAlign w:val="center"/>
          </w:tcPr>
          <w:p w:rsidR="00AC3EB0" w:rsidRPr="00C46C85" w:rsidRDefault="00AC3EB0" w:rsidP="004D7893">
            <w:pPr>
              <w:pStyle w:val="af1"/>
              <w:kinsoku w:val="0"/>
              <w:adjustRightInd w:val="0"/>
              <w:snapToGrid w:val="0"/>
              <w:spacing w:after="0" w:line="240" w:lineRule="auto"/>
              <w:ind w:left="0" w:firstLine="0"/>
              <w:rPr>
                <w:rFonts w:ascii="標楷體"/>
                <w:color w:val="000000"/>
                <w:sz w:val="28"/>
                <w:szCs w:val="28"/>
              </w:rPr>
            </w:pPr>
            <w:r w:rsidRPr="00C46C85">
              <w:rPr>
                <w:rFonts w:ascii="標楷體" w:hAnsi="標楷體" w:cs="標楷體" w:hint="eastAsia"/>
                <w:color w:val="000000"/>
                <w:sz w:val="28"/>
                <w:szCs w:val="28"/>
              </w:rPr>
              <w:t>人均回收量達本縣</w:t>
            </w:r>
            <w:r>
              <w:rPr>
                <w:rFonts w:ascii="標楷體" w:hAnsi="標楷體" w:cs="標楷體" w:hint="eastAsia"/>
                <w:color w:val="000000"/>
                <w:sz w:val="28"/>
                <w:szCs w:val="28"/>
              </w:rPr>
              <w:t>總數之</w:t>
            </w:r>
            <w:r>
              <w:rPr>
                <w:rFonts w:ascii="標楷體" w:hAnsi="標楷體" w:cs="標楷體"/>
                <w:color w:val="000000"/>
                <w:sz w:val="28"/>
                <w:szCs w:val="28"/>
              </w:rPr>
              <w:t>11~30</w:t>
            </w:r>
            <w:r w:rsidRPr="00C46C85">
              <w:rPr>
                <w:rFonts w:ascii="標楷體" w:hAnsi="標楷體" w:cs="標楷體" w:hint="eastAsia"/>
                <w:color w:val="000000"/>
                <w:sz w:val="28"/>
                <w:szCs w:val="28"/>
              </w:rPr>
              <w:t>名</w:t>
            </w:r>
          </w:p>
        </w:tc>
        <w:tc>
          <w:tcPr>
            <w:tcW w:w="2028" w:type="dxa"/>
            <w:vAlign w:val="center"/>
          </w:tcPr>
          <w:p w:rsidR="00AC3EB0" w:rsidRPr="00C46C85" w:rsidRDefault="00AC3EB0" w:rsidP="004D7893">
            <w:pPr>
              <w:pStyle w:val="af1"/>
              <w:kinsoku w:val="0"/>
              <w:adjustRightInd w:val="0"/>
              <w:snapToGrid w:val="0"/>
              <w:spacing w:after="0" w:line="240" w:lineRule="auto"/>
              <w:ind w:left="0" w:firstLine="0"/>
              <w:jc w:val="center"/>
              <w:rPr>
                <w:rFonts w:ascii="標楷體"/>
                <w:color w:val="000000"/>
                <w:sz w:val="28"/>
                <w:szCs w:val="28"/>
              </w:rPr>
            </w:pPr>
            <w:r w:rsidRPr="00C46C85">
              <w:rPr>
                <w:rFonts w:ascii="標楷體" w:hAnsi="標楷體" w:cs="標楷體" w:hint="eastAsia"/>
                <w:color w:val="000000"/>
                <w:sz w:val="28"/>
                <w:szCs w:val="28"/>
              </w:rPr>
              <w:t>嘉獎</w:t>
            </w:r>
            <w:r w:rsidRPr="00C46C85">
              <w:rPr>
                <w:rFonts w:ascii="標楷體" w:hAnsi="標楷體" w:cs="標楷體"/>
                <w:color w:val="000000"/>
                <w:sz w:val="28"/>
                <w:szCs w:val="28"/>
              </w:rPr>
              <w:t>1</w:t>
            </w:r>
            <w:r w:rsidRPr="00C46C85">
              <w:rPr>
                <w:rFonts w:ascii="標楷體" w:hAnsi="標楷體" w:cs="標楷體" w:hint="eastAsia"/>
                <w:color w:val="000000"/>
                <w:sz w:val="28"/>
                <w:szCs w:val="28"/>
              </w:rPr>
              <w:t>次</w:t>
            </w:r>
          </w:p>
        </w:tc>
      </w:tr>
    </w:tbl>
    <w:p w:rsidR="00AC3EB0" w:rsidRDefault="00AC3EB0" w:rsidP="00C46C85">
      <w:pPr>
        <w:pStyle w:val="a7"/>
        <w:tabs>
          <w:tab w:val="left" w:pos="1134"/>
        </w:tabs>
        <w:ind w:leftChars="0" w:left="1134"/>
        <w:rPr>
          <w:rFonts w:ascii="Times New Roman" w:eastAsia="標楷體" w:hAnsi="Times New Roman" w:cs="Times New Roman"/>
          <w:sz w:val="28"/>
          <w:szCs w:val="28"/>
        </w:rPr>
      </w:pPr>
    </w:p>
    <w:p w:rsidR="00AC3EB0" w:rsidRDefault="00AC3EB0" w:rsidP="00C46C85">
      <w:pPr>
        <w:pStyle w:val="a7"/>
        <w:tabs>
          <w:tab w:val="left" w:pos="1134"/>
        </w:tabs>
        <w:ind w:leftChars="0" w:left="1134"/>
        <w:rPr>
          <w:rFonts w:ascii="Times New Roman" w:eastAsia="標楷體" w:hAnsi="Times New Roman" w:cs="Times New Roman"/>
          <w:sz w:val="28"/>
          <w:szCs w:val="28"/>
        </w:rPr>
      </w:pPr>
    </w:p>
    <w:p w:rsidR="00AC3EB0" w:rsidRDefault="00AC3EB0" w:rsidP="00C46C85">
      <w:pPr>
        <w:pStyle w:val="a7"/>
        <w:tabs>
          <w:tab w:val="left" w:pos="1134"/>
        </w:tabs>
        <w:ind w:leftChars="0" w:left="1134"/>
        <w:rPr>
          <w:rFonts w:ascii="Times New Roman" w:eastAsia="標楷體" w:hAnsi="Times New Roman" w:cs="Times New Roman"/>
          <w:sz w:val="28"/>
          <w:szCs w:val="28"/>
        </w:rPr>
      </w:pPr>
    </w:p>
    <w:p w:rsidR="00AC3EB0" w:rsidRPr="00C46C85" w:rsidRDefault="00AC3EB0" w:rsidP="00C46C85">
      <w:pPr>
        <w:pStyle w:val="a7"/>
        <w:tabs>
          <w:tab w:val="left" w:pos="1134"/>
        </w:tabs>
        <w:ind w:leftChars="0" w:left="1134"/>
        <w:rPr>
          <w:rFonts w:ascii="Times New Roman" w:eastAsia="標楷體" w:hAnsi="Times New Roman" w:cs="Times New Roman"/>
          <w:sz w:val="28"/>
          <w:szCs w:val="28"/>
        </w:rPr>
      </w:pPr>
    </w:p>
    <w:p w:rsidR="00AC3EB0" w:rsidRDefault="00AC3EB0" w:rsidP="00C46C85">
      <w:pPr>
        <w:pStyle w:val="a7"/>
        <w:tabs>
          <w:tab w:val="left" w:pos="1134"/>
        </w:tabs>
        <w:ind w:leftChars="0" w:left="1134"/>
        <w:rPr>
          <w:rFonts w:ascii="Times New Roman" w:eastAsia="標楷體" w:hAnsi="Times New Roman" w:cs="Times New Roman"/>
          <w:sz w:val="28"/>
          <w:szCs w:val="28"/>
        </w:rPr>
      </w:pPr>
    </w:p>
    <w:p w:rsidR="00AC3EB0" w:rsidRDefault="00AC3EB0" w:rsidP="00C46C85">
      <w:pPr>
        <w:pStyle w:val="a7"/>
        <w:tabs>
          <w:tab w:val="left" w:pos="1134"/>
        </w:tabs>
        <w:ind w:leftChars="0" w:left="1134"/>
        <w:rPr>
          <w:rFonts w:ascii="Times New Roman" w:eastAsia="標楷體" w:hAnsi="Times New Roman" w:cs="Times New Roman"/>
          <w:sz w:val="28"/>
          <w:szCs w:val="28"/>
        </w:rPr>
      </w:pPr>
    </w:p>
    <w:p w:rsidR="00AC3EB0" w:rsidRDefault="00AC3EB0" w:rsidP="004D7893">
      <w:pPr>
        <w:pStyle w:val="a7"/>
        <w:tabs>
          <w:tab w:val="left" w:pos="1134"/>
        </w:tabs>
        <w:ind w:leftChars="0" w:left="1134"/>
        <w:rPr>
          <w:rFonts w:ascii="Times New Roman" w:eastAsia="標楷體" w:hAnsi="Times New Roman" w:cs="Times New Roman"/>
          <w:sz w:val="28"/>
          <w:szCs w:val="28"/>
        </w:rPr>
      </w:pPr>
    </w:p>
    <w:p w:rsidR="00AC3EB0" w:rsidRDefault="00AC3EB0" w:rsidP="002554D2">
      <w:pPr>
        <w:pStyle w:val="a7"/>
        <w:numPr>
          <w:ilvl w:val="0"/>
          <w:numId w:val="12"/>
        </w:numPr>
        <w:tabs>
          <w:tab w:val="left" w:pos="1134"/>
        </w:tabs>
        <w:ind w:leftChars="0" w:left="1162" w:hanging="682"/>
        <w:rPr>
          <w:rFonts w:ascii="Times New Roman" w:eastAsia="標楷體" w:hAnsi="Times New Roman" w:cs="Times New Roman"/>
          <w:sz w:val="28"/>
          <w:szCs w:val="28"/>
        </w:rPr>
      </w:pPr>
      <w:r>
        <w:rPr>
          <w:rFonts w:ascii="Times New Roman" w:eastAsia="標楷體" w:hAnsi="Times New Roman" w:cs="標楷體" w:hint="eastAsia"/>
          <w:sz w:val="28"/>
          <w:szCs w:val="28"/>
        </w:rPr>
        <w:t>花蓮縣政府教育處及本局相關業務承辦獎勵依據「</w:t>
      </w:r>
      <w:r w:rsidRPr="002554D2">
        <w:rPr>
          <w:rFonts w:ascii="Times New Roman" w:eastAsia="標楷體" w:hAnsi="Times New Roman" w:cs="標楷體" w:hint="eastAsia"/>
          <w:sz w:val="28"/>
          <w:szCs w:val="28"/>
        </w:rPr>
        <w:t>花蓮縣政府暨所屬機關學校公務人員獎懲標準及作業程序</w:t>
      </w:r>
      <w:r>
        <w:rPr>
          <w:rFonts w:ascii="Times New Roman" w:eastAsia="標楷體" w:hAnsi="Times New Roman" w:cs="標楷體" w:hint="eastAsia"/>
          <w:sz w:val="28"/>
          <w:szCs w:val="28"/>
        </w:rPr>
        <w:t>」，</w:t>
      </w:r>
      <w:r w:rsidRPr="002554D2">
        <w:rPr>
          <w:rFonts w:ascii="Times New Roman" w:eastAsia="標楷體" w:hAnsi="Times New Roman" w:cs="標楷體" w:hint="eastAsia"/>
          <w:sz w:val="28"/>
          <w:szCs w:val="28"/>
        </w:rPr>
        <w:t>核予一至二次之</w:t>
      </w:r>
      <w:r>
        <w:rPr>
          <w:rFonts w:ascii="Times New Roman" w:eastAsia="標楷體" w:hAnsi="Times New Roman" w:cs="標楷體" w:hint="eastAsia"/>
          <w:sz w:val="28"/>
          <w:szCs w:val="28"/>
        </w:rPr>
        <w:t>嘉獎。</w:t>
      </w:r>
    </w:p>
    <w:p w:rsidR="00AC3EB0" w:rsidRPr="00D44C6E" w:rsidRDefault="00AC3EB0" w:rsidP="00D44C6E">
      <w:pPr>
        <w:rPr>
          <w:rFonts w:ascii="Times New Roman" w:eastAsia="標楷體" w:hAnsi="Times New Roman" w:cs="Times New Roman"/>
          <w:sz w:val="28"/>
          <w:szCs w:val="28"/>
        </w:rPr>
      </w:pPr>
    </w:p>
    <w:p w:rsidR="00AC3EB0" w:rsidRDefault="00AC3EB0" w:rsidP="001012BC">
      <w:pPr>
        <w:widowControl/>
        <w:rPr>
          <w:rFonts w:ascii="Times New Roman" w:eastAsia="標楷體" w:hAnsi="Times New Roman" w:cs="Times New Roman"/>
          <w:sz w:val="28"/>
          <w:szCs w:val="28"/>
        </w:rPr>
      </w:pPr>
    </w:p>
    <w:p w:rsidR="00AC3EB0" w:rsidRDefault="00AC3EB0" w:rsidP="001012BC">
      <w:pPr>
        <w:widowControl/>
        <w:rPr>
          <w:rFonts w:ascii="Times New Roman" w:eastAsia="標楷體" w:hAnsi="Times New Roman" w:cs="Times New Roman"/>
          <w:sz w:val="28"/>
          <w:szCs w:val="28"/>
        </w:rPr>
      </w:pPr>
    </w:p>
    <w:p w:rsidR="00AC3EB0" w:rsidRDefault="00AC3EB0" w:rsidP="001012BC">
      <w:pPr>
        <w:widowControl/>
        <w:rPr>
          <w:rFonts w:ascii="Times New Roman" w:eastAsia="標楷體" w:hAnsi="Times New Roman" w:cs="Times New Roman"/>
          <w:sz w:val="28"/>
          <w:szCs w:val="28"/>
        </w:rPr>
      </w:pPr>
    </w:p>
    <w:p w:rsidR="00AC3EB0" w:rsidRPr="00C22736" w:rsidRDefault="00AC3EB0" w:rsidP="001012BC">
      <w:pPr>
        <w:widowControl/>
        <w:rPr>
          <w:rFonts w:ascii="Times New Roman" w:eastAsia="標楷體" w:hAnsi="Times New Roman" w:cs="Times New Roman"/>
          <w:sz w:val="28"/>
          <w:szCs w:val="28"/>
        </w:rPr>
        <w:sectPr w:rsidR="00AC3EB0" w:rsidRPr="00C22736">
          <w:pgSz w:w="11906" w:h="16838"/>
          <w:pgMar w:top="1440" w:right="1800" w:bottom="1440" w:left="1800" w:header="851" w:footer="992" w:gutter="0"/>
          <w:cols w:space="425"/>
          <w:docGrid w:type="lines" w:linePitch="360"/>
        </w:sectPr>
      </w:pPr>
    </w:p>
    <w:p w:rsidR="00AC3EB0" w:rsidRDefault="00AC3EB0" w:rsidP="00011088">
      <w:pPr>
        <w:widowControl/>
        <w:rPr>
          <w:rFonts w:ascii="Times New Roman" w:eastAsia="標楷體" w:hAnsi="Times New Roman" w:cs="Times New Roman"/>
          <w:sz w:val="32"/>
          <w:szCs w:val="32"/>
        </w:rPr>
      </w:pPr>
      <w:r>
        <w:rPr>
          <w:rFonts w:ascii="Times New Roman" w:eastAsia="標楷體" w:hAnsi="Times New Roman" w:cs="標楷體" w:hint="eastAsia"/>
          <w:sz w:val="32"/>
          <w:szCs w:val="32"/>
        </w:rPr>
        <w:lastRenderedPageBreak/>
        <w:t>《附表一》</w:t>
      </w:r>
    </w:p>
    <w:p w:rsidR="00AC3EB0" w:rsidRPr="00A72A6E" w:rsidRDefault="00AC3EB0" w:rsidP="001012BC">
      <w:pPr>
        <w:widowControl/>
        <w:jc w:val="center"/>
        <w:rPr>
          <w:rFonts w:ascii="Times New Roman" w:eastAsia="標楷體" w:hAnsi="Times New Roman" w:cs="Times New Roman"/>
          <w:sz w:val="32"/>
          <w:szCs w:val="32"/>
        </w:rPr>
      </w:pPr>
      <w:r w:rsidRPr="00A72A6E">
        <w:rPr>
          <w:rFonts w:ascii="Times New Roman" w:eastAsia="標楷體" w:hAnsi="Times New Roman" w:cs="標楷體" w:hint="eastAsia"/>
          <w:sz w:val="32"/>
          <w:szCs w:val="32"/>
        </w:rPr>
        <w:t>花蓮縣環保局</w:t>
      </w:r>
    </w:p>
    <w:p w:rsidR="00AC3EB0" w:rsidRDefault="00AC3EB0" w:rsidP="00A02EF0">
      <w:pPr>
        <w:jc w:val="center"/>
        <w:rPr>
          <w:rFonts w:ascii="Times New Roman" w:eastAsia="標楷體" w:hAnsi="Times New Roman" w:cs="Times New Roman"/>
          <w:sz w:val="28"/>
          <w:szCs w:val="28"/>
        </w:rPr>
      </w:pPr>
      <w:r>
        <w:rPr>
          <w:rFonts w:ascii="Times New Roman" w:eastAsia="標楷體" w:hAnsi="Times New Roman" w:cs="Times New Roman"/>
          <w:sz w:val="28"/>
          <w:szCs w:val="28"/>
        </w:rPr>
        <w:t>106</w:t>
      </w:r>
      <w:r>
        <w:rPr>
          <w:rFonts w:ascii="Times New Roman" w:eastAsia="標楷體" w:hAnsi="Times New Roman" w:cs="標楷體" w:hint="eastAsia"/>
          <w:sz w:val="28"/>
          <w:szCs w:val="28"/>
        </w:rPr>
        <w:t>年花蓮縣國民小學廢乾電池回收競賽成果表</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5"/>
        <w:gridCol w:w="3417"/>
        <w:gridCol w:w="764"/>
        <w:gridCol w:w="664"/>
        <w:gridCol w:w="3518"/>
      </w:tblGrid>
      <w:tr w:rsidR="00AC3EB0" w:rsidRPr="003A0E86">
        <w:trPr>
          <w:trHeight w:val="450"/>
        </w:trPr>
        <w:tc>
          <w:tcPr>
            <w:tcW w:w="1985" w:type="dxa"/>
            <w:vMerge w:val="restart"/>
            <w:tcBorders>
              <w:top w:val="single" w:sz="12" w:space="0" w:color="auto"/>
              <w:left w:val="single" w:sz="12" w:space="0" w:color="auto"/>
            </w:tcBorders>
            <w:vAlign w:val="center"/>
          </w:tcPr>
          <w:p w:rsidR="00AC3EB0" w:rsidRPr="003A0E86" w:rsidRDefault="00AC3EB0" w:rsidP="00D6045A">
            <w:pPr>
              <w:jc w:val="distribute"/>
              <w:rPr>
                <w:rFonts w:ascii="Times New Roman" w:eastAsia="標楷體" w:hAnsi="Times New Roman" w:cs="Times New Roman"/>
              </w:rPr>
            </w:pPr>
            <w:r w:rsidRPr="003A0E86">
              <w:rPr>
                <w:rFonts w:ascii="Times New Roman" w:eastAsia="標楷體" w:hAnsi="Times New Roman" w:cs="標楷體" w:hint="eastAsia"/>
              </w:rPr>
              <w:t>學校名稱</w:t>
            </w:r>
          </w:p>
        </w:tc>
        <w:tc>
          <w:tcPr>
            <w:tcW w:w="3417" w:type="dxa"/>
            <w:vMerge w:val="restart"/>
            <w:tcBorders>
              <w:top w:val="single" w:sz="12" w:space="0" w:color="auto"/>
              <w:right w:val="single" w:sz="6" w:space="0" w:color="auto"/>
            </w:tcBorders>
            <w:vAlign w:val="center"/>
          </w:tcPr>
          <w:p w:rsidR="00AC3EB0" w:rsidRPr="003A0E86" w:rsidRDefault="00AC3EB0" w:rsidP="004972A2">
            <w:pPr>
              <w:spacing w:line="280" w:lineRule="exact"/>
              <w:jc w:val="both"/>
              <w:rPr>
                <w:rFonts w:ascii="Times New Roman" w:eastAsia="標楷體" w:hAnsi="Times New Roman" w:cs="Times New Roman"/>
              </w:rPr>
            </w:pPr>
          </w:p>
        </w:tc>
        <w:tc>
          <w:tcPr>
            <w:tcW w:w="1428" w:type="dxa"/>
            <w:gridSpan w:val="2"/>
            <w:tcBorders>
              <w:top w:val="single" w:sz="12" w:space="0" w:color="auto"/>
              <w:left w:val="single" w:sz="6" w:space="0" w:color="auto"/>
              <w:right w:val="single" w:sz="6" w:space="0" w:color="auto"/>
            </w:tcBorders>
            <w:vAlign w:val="center"/>
          </w:tcPr>
          <w:p w:rsidR="00AC3EB0" w:rsidRPr="003A0E86" w:rsidRDefault="00AC3EB0" w:rsidP="004972A2">
            <w:pPr>
              <w:rPr>
                <w:rFonts w:ascii="Times New Roman" w:eastAsia="標楷體" w:hAnsi="Times New Roman" w:cs="Times New Roman"/>
              </w:rPr>
            </w:pPr>
            <w:r w:rsidRPr="003A0E86">
              <w:rPr>
                <w:rFonts w:ascii="Times New Roman" w:eastAsia="標楷體" w:hAnsi="Times New Roman" w:cs="標楷體" w:hint="eastAsia"/>
              </w:rPr>
              <w:t>校內教職員</w:t>
            </w:r>
            <w:r w:rsidRPr="003A0E86">
              <w:rPr>
                <w:rFonts w:ascii="Times New Roman" w:eastAsia="標楷體" w:hAnsi="Times New Roman" w:cs="Times New Roman"/>
              </w:rPr>
              <w:t>(</w:t>
            </w:r>
            <w:r w:rsidRPr="003A0E86">
              <w:rPr>
                <w:rFonts w:ascii="Times New Roman" w:eastAsia="標楷體" w:hAnsi="Times New Roman" w:cs="標楷體" w:hint="eastAsia"/>
              </w:rPr>
              <w:t>含替代役</w:t>
            </w:r>
            <w:r w:rsidRPr="003A0E86">
              <w:rPr>
                <w:rFonts w:ascii="Times New Roman" w:eastAsia="標楷體" w:hAnsi="Times New Roman" w:cs="Times New Roman"/>
              </w:rPr>
              <w:t>)</w:t>
            </w:r>
          </w:p>
        </w:tc>
        <w:tc>
          <w:tcPr>
            <w:tcW w:w="3518" w:type="dxa"/>
            <w:tcBorders>
              <w:top w:val="single" w:sz="12" w:space="0" w:color="auto"/>
              <w:left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r>
      <w:tr w:rsidR="00AC3EB0" w:rsidRPr="003A0E86">
        <w:trPr>
          <w:trHeight w:val="619"/>
        </w:trPr>
        <w:tc>
          <w:tcPr>
            <w:tcW w:w="1985" w:type="dxa"/>
            <w:vMerge/>
            <w:tcBorders>
              <w:left w:val="single" w:sz="12" w:space="0" w:color="auto"/>
              <w:bottom w:val="single" w:sz="6" w:space="0" w:color="auto"/>
            </w:tcBorders>
            <w:vAlign w:val="center"/>
          </w:tcPr>
          <w:p w:rsidR="00AC3EB0" w:rsidRPr="003A0E86" w:rsidRDefault="00AC3EB0" w:rsidP="00D6045A">
            <w:pPr>
              <w:jc w:val="distribute"/>
              <w:rPr>
                <w:rFonts w:ascii="Times New Roman" w:eastAsia="標楷體" w:hAnsi="Times New Roman" w:cs="Times New Roman"/>
              </w:rPr>
            </w:pPr>
          </w:p>
        </w:tc>
        <w:tc>
          <w:tcPr>
            <w:tcW w:w="3417" w:type="dxa"/>
            <w:vMerge/>
            <w:tcBorders>
              <w:bottom w:val="single" w:sz="6" w:space="0" w:color="auto"/>
              <w:right w:val="single" w:sz="6" w:space="0" w:color="auto"/>
            </w:tcBorders>
            <w:vAlign w:val="center"/>
          </w:tcPr>
          <w:p w:rsidR="00AC3EB0" w:rsidRPr="003A0E86" w:rsidRDefault="00AC3EB0" w:rsidP="004972A2">
            <w:pPr>
              <w:spacing w:line="280" w:lineRule="exact"/>
              <w:jc w:val="both"/>
              <w:rPr>
                <w:rFonts w:ascii="Times New Roman" w:eastAsia="標楷體" w:hAnsi="Times New Roman" w:cs="Times New Roman"/>
              </w:rPr>
            </w:pPr>
          </w:p>
        </w:tc>
        <w:tc>
          <w:tcPr>
            <w:tcW w:w="1428" w:type="dxa"/>
            <w:gridSpan w:val="2"/>
            <w:tcBorders>
              <w:left w:val="single" w:sz="6" w:space="0" w:color="auto"/>
              <w:bottom w:val="single" w:sz="6" w:space="0" w:color="auto"/>
              <w:right w:val="single" w:sz="6" w:space="0" w:color="auto"/>
            </w:tcBorders>
            <w:vAlign w:val="center"/>
          </w:tcPr>
          <w:p w:rsidR="00AC3EB0" w:rsidRPr="003A0E86" w:rsidRDefault="00AC3EB0" w:rsidP="004972A2">
            <w:pPr>
              <w:rPr>
                <w:rFonts w:ascii="Times New Roman" w:eastAsia="標楷體" w:hAnsi="Times New Roman" w:cs="Times New Roman"/>
              </w:rPr>
            </w:pPr>
            <w:r w:rsidRPr="003A0E86">
              <w:rPr>
                <w:rFonts w:ascii="Times New Roman" w:eastAsia="標楷體" w:hAnsi="Times New Roman" w:cs="標楷體" w:hint="eastAsia"/>
              </w:rPr>
              <w:t>學生人數</w:t>
            </w:r>
          </w:p>
        </w:tc>
        <w:tc>
          <w:tcPr>
            <w:tcW w:w="3518" w:type="dxa"/>
            <w:tcBorders>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r>
      <w:tr w:rsidR="00AC3EB0" w:rsidRPr="003A0E86">
        <w:trPr>
          <w:trHeight w:val="1238"/>
        </w:trPr>
        <w:tc>
          <w:tcPr>
            <w:tcW w:w="1985" w:type="dxa"/>
            <w:tcBorders>
              <w:top w:val="single" w:sz="6" w:space="0" w:color="auto"/>
              <w:left w:val="single" w:sz="12" w:space="0" w:color="auto"/>
              <w:bottom w:val="single" w:sz="6" w:space="0" w:color="auto"/>
              <w:right w:val="single" w:sz="6" w:space="0" w:color="auto"/>
            </w:tcBorders>
            <w:vAlign w:val="center"/>
          </w:tcPr>
          <w:p w:rsidR="00AC3EB0" w:rsidRPr="003A0E86" w:rsidRDefault="00AC3EB0" w:rsidP="00D6045A">
            <w:pPr>
              <w:jc w:val="distribute"/>
              <w:rPr>
                <w:rFonts w:ascii="Times New Roman" w:eastAsia="標楷體" w:hAnsi="Times New Roman" w:cs="Times New Roman"/>
              </w:rPr>
            </w:pPr>
            <w:r w:rsidRPr="003A0E86">
              <w:rPr>
                <w:rFonts w:ascii="Times New Roman" w:eastAsia="標楷體" w:hAnsi="Times New Roman" w:cs="標楷體" w:hint="eastAsia"/>
              </w:rPr>
              <w:t>辦理方式</w:t>
            </w:r>
          </w:p>
          <w:p w:rsidR="00AC3EB0" w:rsidRPr="003A0E86" w:rsidRDefault="00AC3EB0" w:rsidP="00D6045A">
            <w:pPr>
              <w:jc w:val="distribute"/>
              <w:rPr>
                <w:rFonts w:ascii="Times New Roman" w:eastAsia="標楷體" w:hAnsi="Times New Roman" w:cs="Times New Roman"/>
              </w:rPr>
            </w:pPr>
            <w:r w:rsidRPr="003A0E86">
              <w:rPr>
                <w:rFonts w:ascii="Times New Roman" w:eastAsia="標楷體" w:hAnsi="Times New Roman" w:cs="Times New Roman"/>
              </w:rPr>
              <w:t>(</w:t>
            </w:r>
            <w:r w:rsidRPr="003A0E86">
              <w:rPr>
                <w:rFonts w:ascii="Times New Roman" w:eastAsia="標楷體" w:hAnsi="Times New Roman" w:cs="標楷體" w:hint="eastAsia"/>
              </w:rPr>
              <w:t>請詳述</w:t>
            </w:r>
            <w:r w:rsidRPr="003A0E86">
              <w:rPr>
                <w:rFonts w:ascii="Times New Roman" w:eastAsia="標楷體" w:hAnsi="Times New Roman" w:cs="Times New Roman"/>
              </w:rPr>
              <w:t>)</w:t>
            </w:r>
          </w:p>
        </w:tc>
        <w:tc>
          <w:tcPr>
            <w:tcW w:w="8363" w:type="dxa"/>
            <w:gridSpan w:val="4"/>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r w:rsidRPr="003A0E86">
              <w:rPr>
                <w:rFonts w:ascii="Times New Roman" w:eastAsia="標楷體" w:hAnsi="Times New Roman" w:cs="標楷體" w:hint="eastAsia"/>
              </w:rPr>
              <w:t>例：訂於每週四午休時間，於川堂統一收受並秤重。</w:t>
            </w:r>
            <w:r w:rsidRPr="003A0E86">
              <w:rPr>
                <w:rFonts w:ascii="Times New Roman" w:eastAsia="標楷體" w:hAnsi="Times New Roman" w:cs="Times New Roman"/>
              </w:rPr>
              <w:t>(</w:t>
            </w:r>
            <w:r w:rsidRPr="003A0E86">
              <w:rPr>
                <w:rFonts w:ascii="Times New Roman" w:eastAsia="標楷體" w:hAnsi="Times New Roman" w:cs="標楷體" w:hint="eastAsia"/>
              </w:rPr>
              <w:t>或校內有自行獎勵方式</w:t>
            </w:r>
            <w:r w:rsidRPr="003A0E86">
              <w:rPr>
                <w:rFonts w:ascii="Times New Roman" w:eastAsia="標楷體" w:hAnsi="Times New Roman" w:cs="Times New Roman"/>
              </w:rPr>
              <w:t>)</w:t>
            </w:r>
          </w:p>
        </w:tc>
      </w:tr>
      <w:tr w:rsidR="00AC3EB0" w:rsidRPr="003A0E86">
        <w:trPr>
          <w:trHeight w:val="727"/>
        </w:trPr>
        <w:tc>
          <w:tcPr>
            <w:tcW w:w="1985" w:type="dxa"/>
            <w:tcBorders>
              <w:top w:val="single" w:sz="6" w:space="0" w:color="auto"/>
              <w:left w:val="single" w:sz="12" w:space="0" w:color="auto"/>
              <w:bottom w:val="single" w:sz="6" w:space="0" w:color="auto"/>
              <w:right w:val="single" w:sz="6" w:space="0" w:color="auto"/>
            </w:tcBorders>
            <w:vAlign w:val="center"/>
          </w:tcPr>
          <w:p w:rsidR="00AC3EB0" w:rsidRPr="003A0E86" w:rsidRDefault="00AC3EB0" w:rsidP="00F7116C">
            <w:pPr>
              <w:jc w:val="distribute"/>
              <w:rPr>
                <w:rFonts w:ascii="Times New Roman" w:eastAsia="標楷體" w:hAnsi="Times New Roman" w:cs="Times New Roman"/>
              </w:rPr>
            </w:pPr>
            <w:r w:rsidRPr="003A0E86">
              <w:rPr>
                <w:rFonts w:ascii="Times New Roman" w:eastAsia="標楷體" w:hAnsi="Times New Roman" w:cs="標楷體" w:hint="eastAsia"/>
              </w:rPr>
              <w:t>回收重量</w:t>
            </w:r>
          </w:p>
          <w:p w:rsidR="00AC3EB0" w:rsidRPr="003A0E86" w:rsidRDefault="00AC3EB0" w:rsidP="00F7116C">
            <w:pPr>
              <w:jc w:val="distribute"/>
              <w:rPr>
                <w:rFonts w:ascii="Times New Roman" w:eastAsia="標楷體" w:hAnsi="Times New Roman" w:cs="Times New Roman"/>
              </w:rPr>
            </w:pPr>
            <w:r w:rsidRPr="003A0E86">
              <w:rPr>
                <w:rFonts w:ascii="Times New Roman" w:eastAsia="標楷體" w:hAnsi="Times New Roman" w:cs="Times New Roman"/>
              </w:rPr>
              <w:t>(</w:t>
            </w:r>
            <w:r w:rsidRPr="003A0E86">
              <w:rPr>
                <w:rFonts w:ascii="Times New Roman" w:eastAsia="標楷體" w:hAnsi="Times New Roman" w:cs="標楷體" w:hint="eastAsia"/>
              </w:rPr>
              <w:t>公斤</w:t>
            </w:r>
            <w:r w:rsidRPr="003A0E86">
              <w:rPr>
                <w:rFonts w:ascii="Times New Roman" w:eastAsia="標楷體" w:hAnsi="Times New Roman" w:cs="Times New Roman"/>
              </w:rPr>
              <w:t>)</w:t>
            </w:r>
          </w:p>
        </w:tc>
        <w:tc>
          <w:tcPr>
            <w:tcW w:w="8363" w:type="dxa"/>
            <w:gridSpan w:val="4"/>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575C23">
            <w:pPr>
              <w:jc w:val="right"/>
              <w:rPr>
                <w:rFonts w:ascii="Times New Roman" w:eastAsia="標楷體" w:hAnsi="Times New Roman" w:cs="Times New Roman"/>
              </w:rPr>
            </w:pPr>
            <w:r w:rsidRPr="003A0E86">
              <w:rPr>
                <w:rFonts w:ascii="Times New Roman" w:eastAsia="標楷體" w:hAnsi="Times New Roman" w:cs="標楷體" w:hint="eastAsia"/>
              </w:rPr>
              <w:t>檢附憑證資料佐證</w:t>
            </w:r>
          </w:p>
        </w:tc>
      </w:tr>
      <w:tr w:rsidR="00AC3EB0" w:rsidRPr="003A0E86">
        <w:trPr>
          <w:trHeight w:val="3671"/>
        </w:trPr>
        <w:tc>
          <w:tcPr>
            <w:tcW w:w="1985" w:type="dxa"/>
            <w:vMerge w:val="restart"/>
            <w:tcBorders>
              <w:top w:val="single" w:sz="6" w:space="0" w:color="auto"/>
              <w:left w:val="single" w:sz="12" w:space="0" w:color="auto"/>
              <w:right w:val="single" w:sz="6" w:space="0" w:color="auto"/>
            </w:tcBorders>
            <w:vAlign w:val="center"/>
          </w:tcPr>
          <w:p w:rsidR="00AC3EB0" w:rsidRPr="003A0E86" w:rsidRDefault="00AC3EB0" w:rsidP="00D6045A">
            <w:pPr>
              <w:jc w:val="distribute"/>
              <w:rPr>
                <w:rFonts w:ascii="Times New Roman" w:eastAsia="標楷體" w:hAnsi="Times New Roman" w:cs="Times New Roman"/>
                <w:color w:val="000000"/>
              </w:rPr>
            </w:pPr>
            <w:r w:rsidRPr="003A0E86">
              <w:rPr>
                <w:rFonts w:ascii="Times New Roman" w:eastAsia="標楷體" w:hAnsi="Times New Roman" w:cs="標楷體" w:hint="eastAsia"/>
                <w:color w:val="000000"/>
              </w:rPr>
              <w:t>回收成果</w:t>
            </w:r>
          </w:p>
          <w:p w:rsidR="00AC3EB0" w:rsidRPr="003A0E86" w:rsidRDefault="00AC3EB0" w:rsidP="00D6045A">
            <w:pPr>
              <w:jc w:val="distribute"/>
              <w:rPr>
                <w:rFonts w:ascii="Times New Roman" w:eastAsia="標楷體" w:hAnsi="Times New Roman" w:cs="Times New Roman"/>
                <w:color w:val="FF0000"/>
              </w:rPr>
            </w:pPr>
            <w:r w:rsidRPr="003A0E86">
              <w:rPr>
                <w:rFonts w:ascii="Times New Roman" w:eastAsia="標楷體" w:hAnsi="Times New Roman" w:cs="Times New Roman"/>
                <w:color w:val="000000"/>
              </w:rPr>
              <w:t>(</w:t>
            </w:r>
            <w:r w:rsidRPr="003A0E86">
              <w:rPr>
                <w:rFonts w:ascii="Times New Roman" w:eastAsia="標楷體" w:hAnsi="Times New Roman" w:cs="標楷體" w:hint="eastAsia"/>
                <w:color w:val="000000"/>
              </w:rPr>
              <w:t>辦理過程及回收物成果照片</w:t>
            </w:r>
            <w:r w:rsidRPr="003A0E86">
              <w:rPr>
                <w:rFonts w:ascii="Times New Roman" w:eastAsia="標楷體" w:hAnsi="Times New Roman" w:cs="Times New Roman"/>
                <w:color w:val="000000"/>
              </w:rPr>
              <w:t>)</w:t>
            </w:r>
          </w:p>
        </w:tc>
        <w:tc>
          <w:tcPr>
            <w:tcW w:w="4181" w:type="dxa"/>
            <w:gridSpan w:val="2"/>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c>
          <w:tcPr>
            <w:tcW w:w="4182" w:type="dxa"/>
            <w:gridSpan w:val="2"/>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r>
      <w:tr w:rsidR="00AC3EB0" w:rsidRPr="003A0E86">
        <w:trPr>
          <w:trHeight w:val="3961"/>
        </w:trPr>
        <w:tc>
          <w:tcPr>
            <w:tcW w:w="1985" w:type="dxa"/>
            <w:vMerge/>
            <w:tcBorders>
              <w:left w:val="single" w:sz="12" w:space="0" w:color="auto"/>
              <w:bottom w:val="single" w:sz="6" w:space="0" w:color="auto"/>
              <w:right w:val="single" w:sz="6" w:space="0" w:color="auto"/>
            </w:tcBorders>
            <w:vAlign w:val="center"/>
          </w:tcPr>
          <w:p w:rsidR="00AC3EB0" w:rsidRPr="003A0E86" w:rsidRDefault="00AC3EB0" w:rsidP="00D6045A">
            <w:pPr>
              <w:jc w:val="distribute"/>
              <w:rPr>
                <w:rFonts w:ascii="Times New Roman" w:eastAsia="標楷體" w:hAnsi="Times New Roman" w:cs="Times New Roman"/>
                <w:color w:val="000000"/>
              </w:rPr>
            </w:pPr>
          </w:p>
        </w:tc>
        <w:tc>
          <w:tcPr>
            <w:tcW w:w="4181" w:type="dxa"/>
            <w:gridSpan w:val="2"/>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c>
          <w:tcPr>
            <w:tcW w:w="4182" w:type="dxa"/>
            <w:gridSpan w:val="2"/>
            <w:tcBorders>
              <w:top w:val="single" w:sz="6" w:space="0" w:color="auto"/>
              <w:left w:val="single" w:sz="6" w:space="0" w:color="auto"/>
              <w:bottom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r>
      <w:tr w:rsidR="00AC3EB0" w:rsidRPr="003A0E86">
        <w:trPr>
          <w:trHeight w:val="1400"/>
        </w:trPr>
        <w:tc>
          <w:tcPr>
            <w:tcW w:w="1985" w:type="dxa"/>
            <w:tcBorders>
              <w:top w:val="single" w:sz="6" w:space="0" w:color="auto"/>
              <w:left w:val="single" w:sz="12" w:space="0" w:color="auto"/>
              <w:right w:val="single" w:sz="6" w:space="0" w:color="auto"/>
            </w:tcBorders>
            <w:vAlign w:val="center"/>
          </w:tcPr>
          <w:p w:rsidR="00AC3EB0" w:rsidRPr="003A0E86" w:rsidRDefault="00AC3EB0" w:rsidP="00D6045A">
            <w:pPr>
              <w:jc w:val="distribute"/>
              <w:rPr>
                <w:rFonts w:ascii="Times New Roman" w:eastAsia="標楷體" w:hAnsi="Times New Roman" w:cs="Times New Roman"/>
              </w:rPr>
            </w:pPr>
            <w:r w:rsidRPr="003A0E86">
              <w:rPr>
                <w:rFonts w:ascii="Times New Roman" w:eastAsia="標楷體" w:hAnsi="Times New Roman" w:cs="標楷體" w:hint="eastAsia"/>
              </w:rPr>
              <w:t>備註</w:t>
            </w:r>
          </w:p>
        </w:tc>
        <w:tc>
          <w:tcPr>
            <w:tcW w:w="8363" w:type="dxa"/>
            <w:gridSpan w:val="4"/>
            <w:tcBorders>
              <w:top w:val="single" w:sz="6" w:space="0" w:color="auto"/>
              <w:left w:val="single" w:sz="6" w:space="0" w:color="auto"/>
              <w:right w:val="single" w:sz="12" w:space="0" w:color="auto"/>
            </w:tcBorders>
            <w:vAlign w:val="center"/>
          </w:tcPr>
          <w:p w:rsidR="00AC3EB0" w:rsidRPr="003A0E86" w:rsidRDefault="00AC3EB0" w:rsidP="00D6045A">
            <w:pPr>
              <w:jc w:val="both"/>
              <w:rPr>
                <w:rFonts w:ascii="Times New Roman" w:eastAsia="標楷體" w:hAnsi="Times New Roman" w:cs="Times New Roman"/>
              </w:rPr>
            </w:pPr>
          </w:p>
        </w:tc>
      </w:tr>
    </w:tbl>
    <w:p w:rsidR="00AC3EB0" w:rsidRDefault="00AC3EB0" w:rsidP="00011088">
      <w:pPr>
        <w:widowControl/>
        <w:rPr>
          <w:rFonts w:ascii="Times New Roman" w:eastAsia="標楷體" w:hAnsi="Times New Roman" w:cs="Times New Roman"/>
        </w:rPr>
      </w:pPr>
    </w:p>
    <w:p w:rsidR="00AC3EB0" w:rsidRPr="00EE3E2A" w:rsidRDefault="00AC3EB0" w:rsidP="00EE3E2A">
      <w:pPr>
        <w:widowControl/>
        <w:rPr>
          <w:rFonts w:ascii="Times New Roman" w:eastAsia="標楷體" w:hAnsi="Times New Roman" w:cs="Times New Roman"/>
          <w:sz w:val="32"/>
          <w:szCs w:val="32"/>
        </w:rPr>
      </w:pPr>
      <w:r w:rsidRPr="00D44C6E">
        <w:rPr>
          <w:rFonts w:ascii="Times New Roman" w:eastAsia="標楷體" w:hAnsi="Times New Roman" w:cs="標楷體" w:hint="eastAsia"/>
        </w:rPr>
        <w:t>填報人員核章：</w:t>
      </w:r>
      <w:r w:rsidRPr="00D44C6E">
        <w:rPr>
          <w:rFonts w:ascii="Times New Roman" w:eastAsia="標楷體" w:hAnsi="Times New Roman" w:cs="Times New Roman"/>
        </w:rPr>
        <w:t xml:space="preserve">              </w:t>
      </w:r>
      <w:r>
        <w:rPr>
          <w:rFonts w:ascii="Times New Roman" w:eastAsia="標楷體" w:hAnsi="Times New Roman" w:cs="Times New Roman"/>
        </w:rPr>
        <w:t xml:space="preserve"> </w:t>
      </w:r>
      <w:r w:rsidRPr="00D44C6E">
        <w:rPr>
          <w:rFonts w:ascii="Times New Roman" w:eastAsia="標楷體" w:hAnsi="Times New Roman" w:cs="標楷體" w:hint="eastAsia"/>
        </w:rPr>
        <w:t>業務承辦人員核章</w:t>
      </w:r>
      <w:r>
        <w:rPr>
          <w:rFonts w:ascii="Times New Roman" w:eastAsia="標楷體" w:hAnsi="Times New Roman" w:cs="標楷體" w:hint="eastAsia"/>
        </w:rPr>
        <w:t>：</w:t>
      </w:r>
      <w:r w:rsidRPr="00D44C6E">
        <w:rPr>
          <w:rFonts w:ascii="Times New Roman" w:eastAsia="標楷體" w:hAnsi="Times New Roman" w:cs="Times New Roman"/>
        </w:rPr>
        <w:t xml:space="preserve">            </w:t>
      </w:r>
      <w:r>
        <w:rPr>
          <w:rFonts w:ascii="Times New Roman" w:eastAsia="標楷體" w:hAnsi="Times New Roman" w:cs="Times New Roman"/>
        </w:rPr>
        <w:t xml:space="preserve">      </w:t>
      </w:r>
      <w:r w:rsidRPr="00D44C6E">
        <w:rPr>
          <w:rFonts w:ascii="Times New Roman" w:eastAsia="標楷體" w:hAnsi="Times New Roman" w:cs="標楷體" w:hint="eastAsia"/>
        </w:rPr>
        <w:t>機關首長</w:t>
      </w:r>
      <w:r>
        <w:rPr>
          <w:rFonts w:ascii="Times New Roman" w:eastAsia="標楷體" w:hAnsi="Times New Roman" w:cs="標楷體" w:hint="eastAsia"/>
        </w:rPr>
        <w:t>：</w:t>
      </w:r>
    </w:p>
    <w:sectPr w:rsidR="00AC3EB0" w:rsidRPr="00EE3E2A" w:rsidSect="001012B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EA" w:rsidRDefault="00C076EA" w:rsidP="0088082C">
      <w:pPr>
        <w:rPr>
          <w:rFonts w:cs="Times New Roman"/>
        </w:rPr>
      </w:pPr>
      <w:r>
        <w:rPr>
          <w:rFonts w:cs="Times New Roman"/>
        </w:rPr>
        <w:separator/>
      </w:r>
    </w:p>
  </w:endnote>
  <w:endnote w:type="continuationSeparator" w:id="1">
    <w:p w:rsidR="00C076EA" w:rsidRDefault="00C076EA" w:rsidP="008808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EA" w:rsidRDefault="00C076EA" w:rsidP="0088082C">
      <w:pPr>
        <w:rPr>
          <w:rFonts w:cs="Times New Roman"/>
        </w:rPr>
      </w:pPr>
      <w:r>
        <w:rPr>
          <w:rFonts w:cs="Times New Roman"/>
        </w:rPr>
        <w:separator/>
      </w:r>
    </w:p>
  </w:footnote>
  <w:footnote w:type="continuationSeparator" w:id="1">
    <w:p w:rsidR="00C076EA" w:rsidRDefault="00C076EA" w:rsidP="0088082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B7"/>
    <w:multiLevelType w:val="hybridMultilevel"/>
    <w:tmpl w:val="45E82B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724A33"/>
    <w:multiLevelType w:val="hybridMultilevel"/>
    <w:tmpl w:val="B2C4B5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C24450"/>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F53776B"/>
    <w:multiLevelType w:val="hybridMultilevel"/>
    <w:tmpl w:val="AB7435A0"/>
    <w:lvl w:ilvl="0" w:tplc="11D44C4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210E5259"/>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3E23148"/>
    <w:multiLevelType w:val="hybridMultilevel"/>
    <w:tmpl w:val="A6D6E4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040A04"/>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0566985"/>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30D01AB"/>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5026D8"/>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B27067C"/>
    <w:multiLevelType w:val="hybridMultilevel"/>
    <w:tmpl w:val="C058AA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7A423D7"/>
    <w:multiLevelType w:val="hybridMultilevel"/>
    <w:tmpl w:val="C058AAFA"/>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11"/>
  </w:num>
  <w:num w:numId="3">
    <w:abstractNumId w:val="5"/>
  </w:num>
  <w:num w:numId="4">
    <w:abstractNumId w:val="10"/>
  </w:num>
  <w:num w:numId="5">
    <w:abstractNumId w:val="0"/>
  </w:num>
  <w:num w:numId="6">
    <w:abstractNumId w:val="7"/>
  </w:num>
  <w:num w:numId="7">
    <w:abstractNumId w:val="9"/>
  </w:num>
  <w:num w:numId="8">
    <w:abstractNumId w:val="6"/>
  </w:num>
  <w:num w:numId="9">
    <w:abstractNumId w:val="8"/>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57F"/>
    <w:rsid w:val="00000EF1"/>
    <w:rsid w:val="00011088"/>
    <w:rsid w:val="000150CC"/>
    <w:rsid w:val="001012BC"/>
    <w:rsid w:val="00102E64"/>
    <w:rsid w:val="00127E37"/>
    <w:rsid w:val="0013069B"/>
    <w:rsid w:val="001623D9"/>
    <w:rsid w:val="00173002"/>
    <w:rsid w:val="001B4527"/>
    <w:rsid w:val="001F6812"/>
    <w:rsid w:val="002554D2"/>
    <w:rsid w:val="00291F33"/>
    <w:rsid w:val="002D34BF"/>
    <w:rsid w:val="002F454F"/>
    <w:rsid w:val="003A0E86"/>
    <w:rsid w:val="003C7DD1"/>
    <w:rsid w:val="004972A2"/>
    <w:rsid w:val="004D7893"/>
    <w:rsid w:val="004E301E"/>
    <w:rsid w:val="004E3B7B"/>
    <w:rsid w:val="00575C23"/>
    <w:rsid w:val="00577A71"/>
    <w:rsid w:val="005875F5"/>
    <w:rsid w:val="005A4F6B"/>
    <w:rsid w:val="005F118D"/>
    <w:rsid w:val="006D364B"/>
    <w:rsid w:val="007042C8"/>
    <w:rsid w:val="00754FAE"/>
    <w:rsid w:val="007A5057"/>
    <w:rsid w:val="007E7C5A"/>
    <w:rsid w:val="0088082C"/>
    <w:rsid w:val="00883484"/>
    <w:rsid w:val="00897211"/>
    <w:rsid w:val="008A00E5"/>
    <w:rsid w:val="008E59C9"/>
    <w:rsid w:val="00967D28"/>
    <w:rsid w:val="00A02EF0"/>
    <w:rsid w:val="00A72A6E"/>
    <w:rsid w:val="00AC3EB0"/>
    <w:rsid w:val="00B7440C"/>
    <w:rsid w:val="00BE542C"/>
    <w:rsid w:val="00C076EA"/>
    <w:rsid w:val="00C140D1"/>
    <w:rsid w:val="00C156F5"/>
    <w:rsid w:val="00C212EF"/>
    <w:rsid w:val="00C22736"/>
    <w:rsid w:val="00C3418F"/>
    <w:rsid w:val="00C41310"/>
    <w:rsid w:val="00C46C85"/>
    <w:rsid w:val="00D15734"/>
    <w:rsid w:val="00D44C6E"/>
    <w:rsid w:val="00D6045A"/>
    <w:rsid w:val="00D63DEC"/>
    <w:rsid w:val="00DF31DB"/>
    <w:rsid w:val="00DF58E7"/>
    <w:rsid w:val="00E0057F"/>
    <w:rsid w:val="00E109F3"/>
    <w:rsid w:val="00E743B6"/>
    <w:rsid w:val="00EC3975"/>
    <w:rsid w:val="00EE3E2A"/>
    <w:rsid w:val="00EE7137"/>
    <w:rsid w:val="00F67559"/>
    <w:rsid w:val="00F7116C"/>
    <w:rsid w:val="00FC2C95"/>
    <w:rsid w:val="00FC56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BF"/>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082C"/>
    <w:pPr>
      <w:tabs>
        <w:tab w:val="center" w:pos="4153"/>
        <w:tab w:val="right" w:pos="8306"/>
      </w:tabs>
      <w:snapToGrid w:val="0"/>
    </w:pPr>
    <w:rPr>
      <w:sz w:val="20"/>
      <w:szCs w:val="20"/>
    </w:rPr>
  </w:style>
  <w:style w:type="character" w:customStyle="1" w:styleId="a4">
    <w:name w:val="頁首 字元"/>
    <w:basedOn w:val="a0"/>
    <w:link w:val="a3"/>
    <w:uiPriority w:val="99"/>
    <w:rsid w:val="0088082C"/>
    <w:rPr>
      <w:sz w:val="20"/>
      <w:szCs w:val="20"/>
    </w:rPr>
  </w:style>
  <w:style w:type="paragraph" w:styleId="a5">
    <w:name w:val="footer"/>
    <w:basedOn w:val="a"/>
    <w:link w:val="a6"/>
    <w:uiPriority w:val="99"/>
    <w:rsid w:val="0088082C"/>
    <w:pPr>
      <w:tabs>
        <w:tab w:val="center" w:pos="4153"/>
        <w:tab w:val="right" w:pos="8306"/>
      </w:tabs>
      <w:snapToGrid w:val="0"/>
    </w:pPr>
    <w:rPr>
      <w:sz w:val="20"/>
      <w:szCs w:val="20"/>
    </w:rPr>
  </w:style>
  <w:style w:type="character" w:customStyle="1" w:styleId="a6">
    <w:name w:val="頁尾 字元"/>
    <w:basedOn w:val="a0"/>
    <w:link w:val="a5"/>
    <w:uiPriority w:val="99"/>
    <w:rsid w:val="0088082C"/>
    <w:rPr>
      <w:sz w:val="20"/>
      <w:szCs w:val="20"/>
    </w:rPr>
  </w:style>
  <w:style w:type="paragraph" w:styleId="a7">
    <w:name w:val="List Paragraph"/>
    <w:basedOn w:val="a"/>
    <w:uiPriority w:val="99"/>
    <w:qFormat/>
    <w:rsid w:val="0088082C"/>
    <w:pPr>
      <w:ind w:leftChars="200" w:left="480"/>
    </w:pPr>
  </w:style>
  <w:style w:type="paragraph" w:styleId="a8">
    <w:name w:val="Balloon Text"/>
    <w:basedOn w:val="a"/>
    <w:link w:val="a9"/>
    <w:uiPriority w:val="99"/>
    <w:semiHidden/>
    <w:rsid w:val="00011088"/>
    <w:rPr>
      <w:rFonts w:ascii="Calibri Light" w:hAnsi="Calibri Light" w:cs="Calibri Light"/>
      <w:sz w:val="18"/>
      <w:szCs w:val="18"/>
    </w:rPr>
  </w:style>
  <w:style w:type="character" w:customStyle="1" w:styleId="a9">
    <w:name w:val="註解方塊文字 字元"/>
    <w:basedOn w:val="a0"/>
    <w:link w:val="a8"/>
    <w:uiPriority w:val="99"/>
    <w:semiHidden/>
    <w:rsid w:val="00011088"/>
    <w:rPr>
      <w:rFonts w:ascii="Calibri Light" w:eastAsia="新細明體" w:hAnsi="Calibri Light" w:cs="Calibri Light"/>
      <w:sz w:val="18"/>
      <w:szCs w:val="18"/>
    </w:rPr>
  </w:style>
  <w:style w:type="character" w:styleId="aa">
    <w:name w:val="annotation reference"/>
    <w:basedOn w:val="a0"/>
    <w:uiPriority w:val="99"/>
    <w:semiHidden/>
    <w:rsid w:val="00897211"/>
    <w:rPr>
      <w:sz w:val="18"/>
      <w:szCs w:val="18"/>
    </w:rPr>
  </w:style>
  <w:style w:type="paragraph" w:styleId="ab">
    <w:name w:val="annotation text"/>
    <w:basedOn w:val="a"/>
    <w:link w:val="ac"/>
    <w:uiPriority w:val="99"/>
    <w:semiHidden/>
    <w:rsid w:val="00897211"/>
  </w:style>
  <w:style w:type="character" w:customStyle="1" w:styleId="ac">
    <w:name w:val="註解文字 字元"/>
    <w:basedOn w:val="a0"/>
    <w:link w:val="ab"/>
    <w:uiPriority w:val="99"/>
    <w:semiHidden/>
    <w:rsid w:val="00897211"/>
  </w:style>
  <w:style w:type="paragraph" w:styleId="ad">
    <w:name w:val="annotation subject"/>
    <w:basedOn w:val="ab"/>
    <w:next w:val="ab"/>
    <w:link w:val="ae"/>
    <w:uiPriority w:val="99"/>
    <w:semiHidden/>
    <w:rsid w:val="00897211"/>
    <w:rPr>
      <w:b/>
      <w:bCs/>
    </w:rPr>
  </w:style>
  <w:style w:type="character" w:customStyle="1" w:styleId="ae">
    <w:name w:val="註解主旨 字元"/>
    <w:basedOn w:val="ac"/>
    <w:link w:val="ad"/>
    <w:uiPriority w:val="99"/>
    <w:semiHidden/>
    <w:rsid w:val="00897211"/>
    <w:rPr>
      <w:b/>
      <w:bCs/>
    </w:rPr>
  </w:style>
  <w:style w:type="character" w:styleId="af">
    <w:name w:val="Hyperlink"/>
    <w:basedOn w:val="a0"/>
    <w:uiPriority w:val="99"/>
    <w:rsid w:val="00897211"/>
    <w:rPr>
      <w:color w:val="0563C1"/>
      <w:u w:val="single"/>
    </w:rPr>
  </w:style>
  <w:style w:type="character" w:styleId="af0">
    <w:name w:val="Subtle Emphasis"/>
    <w:basedOn w:val="a0"/>
    <w:uiPriority w:val="99"/>
    <w:qFormat/>
    <w:rsid w:val="00D15734"/>
    <w:rPr>
      <w:i/>
      <w:iCs/>
      <w:color w:val="808080"/>
    </w:rPr>
  </w:style>
  <w:style w:type="paragraph" w:styleId="af1">
    <w:name w:val="Body Text Indent"/>
    <w:basedOn w:val="a"/>
    <w:link w:val="af2"/>
    <w:uiPriority w:val="99"/>
    <w:rsid w:val="00C46C85"/>
    <w:pPr>
      <w:widowControl/>
      <w:autoSpaceDE w:val="0"/>
      <w:autoSpaceDN w:val="0"/>
      <w:spacing w:after="120" w:line="320" w:lineRule="exact"/>
      <w:ind w:left="360" w:firstLine="540"/>
      <w:jc w:val="both"/>
      <w:textAlignment w:val="bottom"/>
    </w:pPr>
    <w:rPr>
      <w:rFonts w:ascii="Times New Roman" w:eastAsia="標楷體" w:hAnsi="Times New Roman" w:cs="Times New Roman"/>
      <w:sz w:val="32"/>
      <w:szCs w:val="32"/>
    </w:rPr>
  </w:style>
  <w:style w:type="character" w:customStyle="1" w:styleId="af2">
    <w:name w:val="本文縮排 字元"/>
    <w:basedOn w:val="a0"/>
    <w:link w:val="af1"/>
    <w:uiPriority w:val="99"/>
    <w:rsid w:val="00C46C85"/>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80935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508;&#26657;&#35531;&#23559;&#30456;&#38364;&#36039;&#26009;&#26044;106&#24180;12&#26376;15&#26085;&#21069;&#23492;&#33267;123456@mail.com&#65292;**&#23567;&#22992;&#65292;&#38651;&#35441;8237575*234"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106年度花蓮縣資源回收推動計畫</dc:title>
  <dc:creator>Windows 使用者</dc:creator>
  <cp:lastModifiedBy>USER</cp:lastModifiedBy>
  <cp:revision>2</cp:revision>
  <cp:lastPrinted>2017-10-26T09:03:00Z</cp:lastPrinted>
  <dcterms:created xsi:type="dcterms:W3CDTF">2017-11-13T02:18:00Z</dcterms:created>
  <dcterms:modified xsi:type="dcterms:W3CDTF">2017-11-13T02:18:00Z</dcterms:modified>
</cp:coreProperties>
</file>